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D5E6E" w14:textId="6AB00595" w:rsidR="00010979" w:rsidRPr="00143EEA" w:rsidRDefault="00010979" w:rsidP="00010979">
      <w:pPr>
        <w:pStyle w:val="CRCoverPage"/>
        <w:tabs>
          <w:tab w:val="right" w:pos="9639"/>
        </w:tabs>
        <w:spacing w:after="0"/>
        <w:rPr>
          <w:b/>
          <w:i/>
          <w:sz w:val="28"/>
        </w:rPr>
      </w:pPr>
      <w:r w:rsidRPr="00143EEA">
        <w:rPr>
          <w:b/>
          <w:sz w:val="24"/>
        </w:rPr>
        <w:t>3GPP TSG-RAN WG3 #</w:t>
      </w:r>
      <w:r>
        <w:rPr>
          <w:b/>
          <w:sz w:val="24"/>
        </w:rPr>
        <w:t>121</w:t>
      </w:r>
      <w:r>
        <w:rPr>
          <w:rFonts w:hint="eastAsia"/>
          <w:b/>
          <w:sz w:val="24"/>
          <w:lang w:eastAsia="zh-CN"/>
        </w:rPr>
        <w:t>b</w:t>
      </w:r>
      <w:r>
        <w:rPr>
          <w:b/>
          <w:sz w:val="24"/>
        </w:rPr>
        <w:t>is</w:t>
      </w:r>
      <w:r w:rsidRPr="00143EEA">
        <w:rPr>
          <w:b/>
          <w:i/>
          <w:sz w:val="28"/>
        </w:rPr>
        <w:tab/>
      </w:r>
      <w:r w:rsidR="000109A8" w:rsidRPr="000109A8">
        <w:rPr>
          <w:rFonts w:cs="Arial"/>
          <w:b/>
          <w:bCs/>
          <w:color w:val="000000"/>
          <w:sz w:val="28"/>
          <w:szCs w:val="28"/>
        </w:rPr>
        <w:t>R3-235240</w:t>
      </w:r>
    </w:p>
    <w:p w14:paraId="5DDC7624" w14:textId="77777777" w:rsidR="00010979" w:rsidRDefault="00010979" w:rsidP="00010979">
      <w:pPr>
        <w:pStyle w:val="CRCoverPage"/>
        <w:tabs>
          <w:tab w:val="right" w:pos="9639"/>
        </w:tabs>
        <w:spacing w:after="0"/>
        <w:rPr>
          <w:b/>
          <w:noProof/>
          <w:sz w:val="24"/>
        </w:rPr>
      </w:pPr>
      <w:r>
        <w:rPr>
          <w:b/>
          <w:noProof/>
          <w:sz w:val="24"/>
        </w:rPr>
        <w:t>Xiamen, China, 9</w:t>
      </w:r>
      <w:r w:rsidRPr="00A95D6B">
        <w:rPr>
          <w:b/>
          <w:noProof/>
          <w:sz w:val="24"/>
          <w:vertAlign w:val="superscript"/>
        </w:rPr>
        <w:t>th</w:t>
      </w:r>
      <w:r>
        <w:rPr>
          <w:b/>
          <w:noProof/>
          <w:sz w:val="24"/>
        </w:rPr>
        <w:t xml:space="preserve"> – 13</w:t>
      </w:r>
      <w:r w:rsidRPr="00091F04">
        <w:rPr>
          <w:b/>
          <w:noProof/>
          <w:sz w:val="24"/>
          <w:vertAlign w:val="superscript"/>
        </w:rPr>
        <w:t>th</w:t>
      </w:r>
      <w:r>
        <w:rPr>
          <w:b/>
          <w:noProof/>
          <w:sz w:val="24"/>
        </w:rPr>
        <w:t xml:space="preserve"> Octorber 2023</w:t>
      </w:r>
    </w:p>
    <w:p w14:paraId="4332BCF4" w14:textId="77777777" w:rsidR="00015561" w:rsidRPr="00015561" w:rsidRDefault="00015561" w:rsidP="00246389">
      <w:pPr>
        <w:pStyle w:val="BodyText"/>
        <w:rPr>
          <w:noProof/>
        </w:rPr>
      </w:pPr>
    </w:p>
    <w:p w14:paraId="0C87B9C8" w14:textId="52153234"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w:t>
      </w:r>
      <w:r w:rsidR="00D9730E">
        <w:rPr>
          <w:rFonts w:cs="Arial"/>
          <w:b/>
          <w:bCs/>
          <w:color w:val="000000"/>
          <w:sz w:val="24"/>
          <w:szCs w:val="24"/>
          <w:lang w:val="en-US"/>
        </w:rPr>
        <w:t>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73ECB279"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A11F51" w:rsidRPr="00A11F51">
        <w:rPr>
          <w:rFonts w:cs="Arial"/>
          <w:b/>
          <w:bCs/>
          <w:color w:val="000000"/>
          <w:sz w:val="24"/>
          <w:szCs w:val="24"/>
          <w:lang w:val="en-US"/>
        </w:rPr>
        <w:t xml:space="preserve">Left issues related to </w:t>
      </w:r>
      <w:r w:rsidR="00010979">
        <w:rPr>
          <w:rFonts w:cs="Arial"/>
          <w:b/>
          <w:bCs/>
          <w:color w:val="000000"/>
          <w:sz w:val="24"/>
          <w:szCs w:val="24"/>
          <w:lang w:val="en-US"/>
        </w:rPr>
        <w:t>mobility enhancement use case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7AF760B7" w14:textId="4F5128FB" w:rsidR="00F87D95" w:rsidRPr="00F87D95" w:rsidRDefault="00F87D95" w:rsidP="00F87D95">
      <w:pPr>
        <w:rPr>
          <w:rFonts w:eastAsiaTheme="minorEastAsia"/>
          <w:lang w:eastAsia="zh-CN"/>
        </w:rPr>
      </w:pPr>
      <w:r>
        <w:rPr>
          <w:rFonts w:eastAsiaTheme="minorEastAsia" w:hint="eastAsia"/>
          <w:lang w:eastAsia="zh-CN"/>
        </w:rPr>
        <w:t>I</w:t>
      </w:r>
      <w:r>
        <w:rPr>
          <w:rFonts w:eastAsiaTheme="minorEastAsia"/>
          <w:lang w:eastAsia="zh-CN"/>
        </w:rPr>
        <w:t xml:space="preserve">n this paper, we discuss the left issues related to mobility enhancement use case. </w:t>
      </w:r>
    </w:p>
    <w:p w14:paraId="1BA001A0" w14:textId="0CBD6363" w:rsidR="00265F85" w:rsidRDefault="00482ABA" w:rsidP="00265F85">
      <w:pPr>
        <w:pStyle w:val="Heading1"/>
        <w:rPr>
          <w:lang w:eastAsia="zh-CN"/>
        </w:rPr>
      </w:pPr>
      <w:r>
        <w:rPr>
          <w:lang w:eastAsia="zh-CN"/>
        </w:rPr>
        <w:t>2</w:t>
      </w:r>
      <w:r w:rsidR="00D57AC9">
        <w:rPr>
          <w:lang w:eastAsia="zh-CN"/>
        </w:rPr>
        <w:tab/>
      </w:r>
      <w:r w:rsidR="005F6015">
        <w:rPr>
          <w:lang w:eastAsia="zh-CN"/>
        </w:rPr>
        <w:t>Discussion</w:t>
      </w:r>
    </w:p>
    <w:p w14:paraId="1BCE9FF0" w14:textId="2AA39467" w:rsidR="004F3AC1" w:rsidRDefault="00E151C5" w:rsidP="004B0E42">
      <w:pPr>
        <w:pStyle w:val="Heading2"/>
        <w:rPr>
          <w:rFonts w:eastAsiaTheme="minorEastAsia"/>
          <w:lang w:eastAsia="zh-CN"/>
        </w:rPr>
      </w:pPr>
      <w:r>
        <w:rPr>
          <w:rFonts w:eastAsiaTheme="minorEastAsia" w:hint="eastAsia"/>
          <w:lang w:eastAsia="zh-CN"/>
        </w:rPr>
        <w:t>2</w:t>
      </w:r>
      <w:r>
        <w:rPr>
          <w:rFonts w:eastAsiaTheme="minorEastAsia"/>
          <w:lang w:eastAsia="zh-CN"/>
        </w:rPr>
        <w:t>.1</w:t>
      </w:r>
      <w:r w:rsidR="007846A9">
        <w:rPr>
          <w:rFonts w:eastAsiaTheme="minorEastAsia"/>
          <w:lang w:eastAsia="zh-CN"/>
        </w:rPr>
        <w:tab/>
      </w:r>
      <w:r w:rsidR="003D704D">
        <w:rPr>
          <w:rFonts w:eastAsiaTheme="minorEastAsia"/>
          <w:lang w:eastAsia="zh-CN"/>
        </w:rPr>
        <w:t>FFSs from last meeting</w:t>
      </w:r>
    </w:p>
    <w:tbl>
      <w:tblPr>
        <w:tblStyle w:val="TableGrid"/>
        <w:tblW w:w="0" w:type="auto"/>
        <w:tblLook w:val="04A0" w:firstRow="1" w:lastRow="0" w:firstColumn="1" w:lastColumn="0" w:noHBand="0" w:noVBand="1"/>
      </w:tblPr>
      <w:tblGrid>
        <w:gridCol w:w="9855"/>
      </w:tblGrid>
      <w:tr w:rsidR="004B0E42" w14:paraId="5CE876A0" w14:textId="77777777" w:rsidTr="004B0E42">
        <w:tc>
          <w:tcPr>
            <w:tcW w:w="9855" w:type="dxa"/>
          </w:tcPr>
          <w:p w14:paraId="6F9CEFEF" w14:textId="77777777" w:rsidR="004B0E42" w:rsidRPr="00A866DF" w:rsidRDefault="004B0E42" w:rsidP="004B0E42">
            <w:pPr>
              <w:jc w:val="both"/>
              <w:rPr>
                <w:rFonts w:ascii="Calibri" w:hAnsi="Calibri" w:cs="Calibri"/>
                <w:b/>
                <w:bCs/>
                <w:color w:val="0000FF"/>
                <w:sz w:val="18"/>
                <w:szCs w:val="18"/>
              </w:rPr>
            </w:pPr>
            <w:r w:rsidRPr="00A866DF">
              <w:rPr>
                <w:rFonts w:ascii="Calibri" w:hAnsi="Calibri" w:cs="Calibri"/>
                <w:b/>
                <w:bCs/>
                <w:color w:val="0000FF"/>
                <w:sz w:val="18"/>
                <w:szCs w:val="18"/>
              </w:rPr>
              <w:t>The presence of time of stay in the Measured UE Trajectory is FFS.</w:t>
            </w:r>
          </w:p>
          <w:p w14:paraId="72AD8FF2" w14:textId="77777777" w:rsidR="004B0E42" w:rsidRPr="00A866DF" w:rsidRDefault="004B0E42" w:rsidP="004B0E42">
            <w:pPr>
              <w:jc w:val="both"/>
              <w:rPr>
                <w:rFonts w:ascii="Calibri" w:hAnsi="Calibri" w:cs="Calibri"/>
                <w:b/>
                <w:bCs/>
                <w:color w:val="0000FF"/>
                <w:sz w:val="18"/>
                <w:szCs w:val="18"/>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 xml:space="preserve">hether to re-use the UE History Information IE or introduce a new IE or re-use the IE defined for predicted UE Trajectory is FFS. </w:t>
            </w:r>
          </w:p>
          <w:p w14:paraId="4BC84413" w14:textId="680D5445" w:rsidR="004B0E42" w:rsidRPr="004B0E42" w:rsidRDefault="004B0E42" w:rsidP="004B0E42">
            <w:pPr>
              <w:jc w:val="both"/>
              <w:rPr>
                <w:rFonts w:ascii="Calibri" w:hAnsi="Calibri" w:cs="Calibri"/>
                <w:b/>
                <w:bCs/>
                <w:color w:val="0000FF"/>
                <w:sz w:val="18"/>
                <w:szCs w:val="18"/>
              </w:rPr>
            </w:pPr>
            <w:r w:rsidRPr="00A866DF">
              <w:rPr>
                <w:rFonts w:ascii="Calibri" w:hAnsi="Calibri" w:cs="Calibri"/>
                <w:b/>
                <w:bCs/>
                <w:color w:val="0000FF"/>
                <w:sz w:val="18"/>
                <w:szCs w:val="18"/>
              </w:rPr>
              <w:t xml:space="preserve">Whether the predicted UE </w:t>
            </w:r>
            <w:r w:rsidRPr="00A866DF">
              <w:rPr>
                <w:rFonts w:ascii="Calibri" w:hAnsi="Calibri" w:cs="Calibri" w:hint="eastAsia"/>
                <w:b/>
                <w:bCs/>
                <w:color w:val="0000FF"/>
                <w:sz w:val="18"/>
                <w:szCs w:val="18"/>
              </w:rPr>
              <w:t>Tra</w:t>
            </w:r>
            <w:r w:rsidRPr="00A866DF">
              <w:rPr>
                <w:rFonts w:ascii="Calibri" w:hAnsi="Calibri" w:cs="Calibri"/>
                <w:b/>
                <w:bCs/>
                <w:color w:val="0000FF"/>
                <w:sz w:val="18"/>
                <w:szCs w:val="18"/>
              </w:rPr>
              <w:t xml:space="preserve">jectory report needs to be indicated in the Report Characteristics IE of DATA COLLECTION REQUEST message is FFS. </w:t>
            </w:r>
          </w:p>
        </w:tc>
      </w:tr>
    </w:tbl>
    <w:p w14:paraId="4B23F8D0" w14:textId="7CAB5B7F" w:rsidR="004B0E42" w:rsidRDefault="004B0E42" w:rsidP="004B0E42">
      <w:pPr>
        <w:rPr>
          <w:rFonts w:eastAsiaTheme="minorEastAsia"/>
          <w:lang w:eastAsia="zh-CN"/>
        </w:rPr>
      </w:pPr>
    </w:p>
    <w:p w14:paraId="48E99981" w14:textId="443FA1F3" w:rsidR="00C913A9" w:rsidRPr="002A7254" w:rsidRDefault="00C913A9" w:rsidP="004B0E42">
      <w:pPr>
        <w:rPr>
          <w:rFonts w:eastAsiaTheme="minorEastAsia"/>
          <w:b/>
          <w:bCs/>
          <w:u w:val="single"/>
          <w:lang w:eastAsia="zh-CN"/>
        </w:rPr>
      </w:pPr>
      <w:r w:rsidRPr="002A7254">
        <w:rPr>
          <w:rFonts w:eastAsiaTheme="minorEastAsia"/>
          <w:b/>
          <w:bCs/>
          <w:u w:val="single"/>
          <w:lang w:eastAsia="zh-CN"/>
        </w:rPr>
        <w:t># Presence of time of stay in measured UE trajectory</w:t>
      </w:r>
    </w:p>
    <w:p w14:paraId="6BEDD17E" w14:textId="438C8576" w:rsidR="00085EE5" w:rsidRDefault="003E1278" w:rsidP="004B0E42">
      <w:pPr>
        <w:rPr>
          <w:rFonts w:eastAsiaTheme="minorEastAsia"/>
          <w:lang w:eastAsia="zh-CN"/>
        </w:rPr>
      </w:pPr>
      <w:r>
        <w:rPr>
          <w:rFonts w:eastAsiaTheme="minorEastAsia"/>
          <w:lang w:eastAsia="zh-CN"/>
        </w:rPr>
        <w:t xml:space="preserve">As discussed in the previous RAN3 meeting, the measured UE trajectory can be used as </w:t>
      </w:r>
      <w:r w:rsidR="00B46CD6">
        <w:rPr>
          <w:rFonts w:eastAsiaTheme="minorEastAsia"/>
          <w:lang w:eastAsia="zh-CN"/>
        </w:rPr>
        <w:t xml:space="preserve">training input or as feedback for AI model. </w:t>
      </w:r>
      <w:r w:rsidR="00BC7C05">
        <w:rPr>
          <w:rFonts w:eastAsiaTheme="minorEastAsia"/>
          <w:lang w:eastAsia="zh-CN"/>
        </w:rPr>
        <w:t>Currently, the</w:t>
      </w:r>
      <w:r w:rsidR="00B46CD6">
        <w:rPr>
          <w:rFonts w:eastAsiaTheme="minorEastAsia"/>
          <w:lang w:eastAsia="zh-CN"/>
        </w:rPr>
        <w:t xml:space="preserve"> </w:t>
      </w:r>
      <w:r w:rsidR="00103654">
        <w:rPr>
          <w:rFonts w:eastAsiaTheme="minorEastAsia"/>
          <w:lang w:eastAsia="zh-CN"/>
        </w:rPr>
        <w:t xml:space="preserve">UE trajectory prediction may or may not </w:t>
      </w:r>
      <w:r w:rsidR="00BC7C05">
        <w:rPr>
          <w:rFonts w:eastAsiaTheme="minorEastAsia"/>
          <w:lang w:eastAsia="zh-CN"/>
        </w:rPr>
        <w:t>include predicted time UE stays in cell</w:t>
      </w:r>
      <w:r w:rsidR="00232FF7">
        <w:rPr>
          <w:rFonts w:eastAsiaTheme="minorEastAsia"/>
          <w:lang w:eastAsia="zh-CN"/>
        </w:rPr>
        <w:t xml:space="preserve"> (the IE is optional)</w:t>
      </w:r>
      <w:r w:rsidR="00BC7C05">
        <w:rPr>
          <w:rFonts w:eastAsiaTheme="minorEastAsia"/>
          <w:lang w:eastAsia="zh-CN"/>
        </w:rPr>
        <w:t xml:space="preserve">, meaning AI model </w:t>
      </w:r>
      <w:r w:rsidR="00232FF7">
        <w:rPr>
          <w:rFonts w:eastAsiaTheme="minorEastAsia"/>
          <w:lang w:eastAsia="zh-CN"/>
        </w:rPr>
        <w:t xml:space="preserve">at source </w:t>
      </w:r>
      <w:proofErr w:type="spellStart"/>
      <w:r w:rsidR="00232FF7">
        <w:rPr>
          <w:rFonts w:eastAsiaTheme="minorEastAsia"/>
          <w:lang w:eastAsia="zh-CN"/>
        </w:rPr>
        <w:t>gNB</w:t>
      </w:r>
      <w:proofErr w:type="spellEnd"/>
      <w:r w:rsidR="00232FF7">
        <w:rPr>
          <w:rFonts w:eastAsiaTheme="minorEastAsia"/>
          <w:lang w:eastAsia="zh-CN"/>
        </w:rPr>
        <w:t xml:space="preserve"> </w:t>
      </w:r>
      <w:r w:rsidR="00BC7C05">
        <w:rPr>
          <w:rFonts w:eastAsiaTheme="minorEastAsia"/>
          <w:lang w:eastAsia="zh-CN"/>
        </w:rPr>
        <w:t xml:space="preserve">may or may not be </w:t>
      </w:r>
      <w:r w:rsidR="00232FF7">
        <w:rPr>
          <w:rFonts w:eastAsiaTheme="minorEastAsia"/>
          <w:lang w:eastAsia="zh-CN"/>
        </w:rPr>
        <w:t>able to predict the time of st</w:t>
      </w:r>
      <w:r w:rsidR="00D3592E">
        <w:rPr>
          <w:rFonts w:eastAsiaTheme="minorEastAsia"/>
          <w:lang w:eastAsia="zh-CN"/>
        </w:rPr>
        <w:t>ay, which lead to</w:t>
      </w:r>
      <w:r w:rsidR="00232FF7">
        <w:rPr>
          <w:rFonts w:eastAsiaTheme="minorEastAsia"/>
          <w:lang w:eastAsia="zh-CN"/>
        </w:rPr>
        <w:t xml:space="preserve"> different requirements for the training input.</w:t>
      </w:r>
    </w:p>
    <w:p w14:paraId="038302CA" w14:textId="0223237A" w:rsidR="00232FF7" w:rsidRDefault="00232FF7" w:rsidP="00232FF7">
      <w:pPr>
        <w:pStyle w:val="ListParagraph"/>
        <w:numPr>
          <w:ilvl w:val="0"/>
          <w:numId w:val="29"/>
        </w:numPr>
        <w:rPr>
          <w:rFonts w:eastAsiaTheme="minorEastAsia"/>
          <w:lang w:eastAsia="zh-CN"/>
        </w:rPr>
      </w:pPr>
      <w:r>
        <w:rPr>
          <w:rFonts w:eastAsiaTheme="minorEastAsia"/>
          <w:lang w:eastAsia="zh-CN"/>
        </w:rPr>
        <w:t>For AI model that can predict the time of stay, it requires measured time of stay for each visited cell as input.</w:t>
      </w:r>
    </w:p>
    <w:p w14:paraId="7FE946F1" w14:textId="7924F76E" w:rsidR="00D3592E" w:rsidRDefault="00D3592E" w:rsidP="00232FF7">
      <w:pPr>
        <w:pStyle w:val="ListParagraph"/>
        <w:numPr>
          <w:ilvl w:val="0"/>
          <w:numId w:val="29"/>
        </w:numPr>
        <w:rPr>
          <w:rFonts w:eastAsiaTheme="minorEastAsia"/>
          <w:lang w:eastAsia="zh-CN"/>
        </w:rPr>
      </w:pPr>
      <w:r>
        <w:rPr>
          <w:rFonts w:eastAsiaTheme="minorEastAsia" w:hint="eastAsia"/>
          <w:lang w:eastAsia="zh-CN"/>
        </w:rPr>
        <w:t>F</w:t>
      </w:r>
      <w:r>
        <w:rPr>
          <w:rFonts w:eastAsiaTheme="minorEastAsia"/>
          <w:lang w:eastAsia="zh-CN"/>
        </w:rPr>
        <w:t xml:space="preserve">or AI model that does not predict the time of stay, it does not require measured time of stay for each visited cell as input. </w:t>
      </w:r>
    </w:p>
    <w:p w14:paraId="12670FDD" w14:textId="5C1D0D4A" w:rsidR="00BC7C05" w:rsidRDefault="00BC7C05" w:rsidP="004B0E42">
      <w:pPr>
        <w:rPr>
          <w:rFonts w:eastAsiaTheme="minorEastAsia"/>
          <w:lang w:eastAsia="zh-CN"/>
        </w:rPr>
      </w:pPr>
      <w:r w:rsidRPr="00BC7C05">
        <w:rPr>
          <w:rFonts w:eastAsiaTheme="minorEastAsia"/>
          <w:noProof/>
          <w:lang w:eastAsia="zh-CN"/>
        </w:rPr>
        <w:drawing>
          <wp:inline distT="0" distB="0" distL="0" distR="0" wp14:anchorId="6193A6A6" wp14:editId="03C1BD36">
            <wp:extent cx="5873750" cy="254955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90693" cy="2556913"/>
                    </a:xfrm>
                    <a:prstGeom prst="rect">
                      <a:avLst/>
                    </a:prstGeom>
                  </pic:spPr>
                </pic:pic>
              </a:graphicData>
            </a:graphic>
          </wp:inline>
        </w:drawing>
      </w:r>
    </w:p>
    <w:p w14:paraId="193B7BFC" w14:textId="7F018F82" w:rsidR="00CE33F3" w:rsidRDefault="00CE33F3" w:rsidP="00CE33F3">
      <w:pPr>
        <w:pStyle w:val="Observation"/>
        <w:rPr>
          <w:rFonts w:eastAsiaTheme="minorEastAsia"/>
        </w:rPr>
      </w:pPr>
      <w:bookmarkStart w:id="0" w:name="_Toc146573437"/>
      <w:bookmarkStart w:id="1" w:name="_Toc146811144"/>
      <w:r>
        <w:rPr>
          <w:rFonts w:eastAsiaTheme="minorEastAsia" w:hint="eastAsia"/>
        </w:rPr>
        <w:t>D</w:t>
      </w:r>
      <w:r>
        <w:rPr>
          <w:rFonts w:eastAsiaTheme="minorEastAsia"/>
        </w:rPr>
        <w:t xml:space="preserve">epending on if source </w:t>
      </w:r>
      <w:proofErr w:type="spellStart"/>
      <w:r>
        <w:rPr>
          <w:rFonts w:eastAsiaTheme="minorEastAsia"/>
        </w:rPr>
        <w:t>gNB</w:t>
      </w:r>
      <w:proofErr w:type="spellEnd"/>
      <w:r>
        <w:rPr>
          <w:rFonts w:eastAsiaTheme="minorEastAsia"/>
        </w:rPr>
        <w:t xml:space="preserve"> wants to train an AI model capable of predicting time of stay, the time of stay in measured UE trajectory may or may not be needed.</w:t>
      </w:r>
      <w:bookmarkEnd w:id="0"/>
      <w:bookmarkEnd w:id="1"/>
    </w:p>
    <w:p w14:paraId="2B1A2D46" w14:textId="143A3CCF" w:rsidR="00531F71" w:rsidRDefault="00D3592E" w:rsidP="004B0E42">
      <w:pPr>
        <w:rPr>
          <w:rFonts w:eastAsiaTheme="minorEastAsia"/>
          <w:lang w:eastAsia="zh-CN"/>
        </w:rPr>
      </w:pPr>
      <w:r>
        <w:rPr>
          <w:rFonts w:eastAsiaTheme="minorEastAsia" w:hint="eastAsia"/>
          <w:lang w:eastAsia="zh-CN"/>
        </w:rPr>
        <w:lastRenderedPageBreak/>
        <w:t>T</w:t>
      </w:r>
      <w:r>
        <w:rPr>
          <w:rFonts w:eastAsiaTheme="minorEastAsia"/>
          <w:lang w:eastAsia="zh-CN"/>
        </w:rPr>
        <w:t>o have a design that can work for both possibilities</w:t>
      </w:r>
      <w:r w:rsidR="00D734E3">
        <w:rPr>
          <w:rFonts w:eastAsiaTheme="minorEastAsia"/>
          <w:lang w:eastAsia="zh-CN"/>
        </w:rPr>
        <w:t xml:space="preserve"> (i.e., source </w:t>
      </w:r>
      <w:proofErr w:type="spellStart"/>
      <w:r w:rsidR="00D734E3">
        <w:rPr>
          <w:rFonts w:eastAsiaTheme="minorEastAsia"/>
          <w:lang w:eastAsia="zh-CN"/>
        </w:rPr>
        <w:t>gNB</w:t>
      </w:r>
      <w:proofErr w:type="spellEnd"/>
      <w:r w:rsidR="00D734E3">
        <w:rPr>
          <w:rFonts w:eastAsiaTheme="minorEastAsia"/>
          <w:lang w:eastAsia="zh-CN"/>
        </w:rPr>
        <w:t xml:space="preserve"> wants to train an AI model which may or may not predict time of stay)</w:t>
      </w:r>
      <w:r>
        <w:rPr>
          <w:rFonts w:eastAsiaTheme="minorEastAsia"/>
          <w:lang w:eastAsia="zh-CN"/>
        </w:rPr>
        <w:t>, RAN3 could either:</w:t>
      </w:r>
    </w:p>
    <w:p w14:paraId="49821D6C" w14:textId="3B0F757A" w:rsidR="00D3592E" w:rsidRDefault="00D734E3" w:rsidP="00D3592E">
      <w:pPr>
        <w:pStyle w:val="ListParagraph"/>
        <w:numPr>
          <w:ilvl w:val="0"/>
          <w:numId w:val="29"/>
        </w:numPr>
        <w:rPr>
          <w:rFonts w:eastAsiaTheme="minorEastAsia"/>
          <w:lang w:eastAsia="zh-CN"/>
        </w:rPr>
      </w:pPr>
      <w:r>
        <w:rPr>
          <w:rFonts w:eastAsiaTheme="minorEastAsia"/>
          <w:lang w:eastAsia="zh-CN"/>
        </w:rPr>
        <w:t xml:space="preserve">Option 1: </w:t>
      </w:r>
      <w:r w:rsidR="00D3592E">
        <w:rPr>
          <w:rFonts w:eastAsiaTheme="minorEastAsia"/>
          <w:lang w:eastAsia="zh-CN"/>
        </w:rPr>
        <w:t xml:space="preserve">Agree the </w:t>
      </w:r>
      <w:r w:rsidR="00F518A7">
        <w:rPr>
          <w:rFonts w:eastAsiaTheme="minorEastAsia"/>
          <w:lang w:eastAsia="zh-CN"/>
        </w:rPr>
        <w:t xml:space="preserve">presence of time of stay in measured UE trajectory is mandatory, then it is upon source </w:t>
      </w:r>
      <w:proofErr w:type="spellStart"/>
      <w:r w:rsidR="00F518A7">
        <w:rPr>
          <w:rFonts w:eastAsiaTheme="minorEastAsia"/>
          <w:lang w:eastAsia="zh-CN"/>
        </w:rPr>
        <w:t>gNB</w:t>
      </w:r>
      <w:proofErr w:type="spellEnd"/>
      <w:r w:rsidR="00F518A7">
        <w:rPr>
          <w:rFonts w:eastAsiaTheme="minorEastAsia"/>
          <w:lang w:eastAsia="zh-CN"/>
        </w:rPr>
        <w:t xml:space="preserve"> to decide whether/how to use it.</w:t>
      </w:r>
    </w:p>
    <w:p w14:paraId="462DAF29" w14:textId="121B1060" w:rsidR="00F518A7" w:rsidRDefault="00D734E3" w:rsidP="00D3592E">
      <w:pPr>
        <w:pStyle w:val="ListParagraph"/>
        <w:numPr>
          <w:ilvl w:val="0"/>
          <w:numId w:val="29"/>
        </w:numPr>
        <w:rPr>
          <w:rFonts w:eastAsiaTheme="minorEastAsia"/>
          <w:lang w:eastAsia="zh-CN"/>
        </w:rPr>
      </w:pPr>
      <w:r>
        <w:rPr>
          <w:rFonts w:eastAsiaTheme="minorEastAsia"/>
          <w:lang w:eastAsia="zh-CN"/>
        </w:rPr>
        <w:t xml:space="preserve">Option 2: </w:t>
      </w:r>
      <w:r w:rsidR="00F518A7">
        <w:rPr>
          <w:rFonts w:eastAsiaTheme="minorEastAsia"/>
          <w:lang w:eastAsia="zh-CN"/>
        </w:rPr>
        <w:t>Introduce additional indicator</w:t>
      </w:r>
      <w:r>
        <w:rPr>
          <w:rFonts w:eastAsiaTheme="minorEastAsia"/>
          <w:lang w:eastAsia="zh-CN"/>
        </w:rPr>
        <w:t xml:space="preserve"> for source </w:t>
      </w:r>
      <w:proofErr w:type="spellStart"/>
      <w:r>
        <w:rPr>
          <w:rFonts w:eastAsiaTheme="minorEastAsia"/>
          <w:lang w:eastAsia="zh-CN"/>
        </w:rPr>
        <w:t>gNB</w:t>
      </w:r>
      <w:proofErr w:type="spellEnd"/>
      <w:r>
        <w:rPr>
          <w:rFonts w:eastAsiaTheme="minorEastAsia"/>
          <w:lang w:eastAsia="zh-CN"/>
        </w:rPr>
        <w:t xml:space="preserve"> to indicate target </w:t>
      </w:r>
      <w:proofErr w:type="spellStart"/>
      <w:r>
        <w:rPr>
          <w:rFonts w:eastAsiaTheme="minorEastAsia"/>
          <w:lang w:eastAsia="zh-CN"/>
        </w:rPr>
        <w:t>gNB</w:t>
      </w:r>
      <w:proofErr w:type="spellEnd"/>
      <w:r>
        <w:rPr>
          <w:rFonts w:eastAsiaTheme="minorEastAsia"/>
          <w:lang w:eastAsia="zh-CN"/>
        </w:rPr>
        <w:t xml:space="preserve"> whether time of stay for each visited cell is </w:t>
      </w:r>
      <w:proofErr w:type="gramStart"/>
      <w:r>
        <w:rPr>
          <w:rFonts w:eastAsiaTheme="minorEastAsia"/>
          <w:lang w:eastAsia="zh-CN"/>
        </w:rPr>
        <w:t>required</w:t>
      </w:r>
      <w:proofErr w:type="gramEnd"/>
    </w:p>
    <w:p w14:paraId="1B47BC3E" w14:textId="2AB7120E" w:rsidR="00D734E3" w:rsidRDefault="00D734E3" w:rsidP="00D734E3">
      <w:pPr>
        <w:rPr>
          <w:rFonts w:eastAsiaTheme="minorEastAsia"/>
          <w:lang w:eastAsia="zh-CN"/>
        </w:rPr>
      </w:pPr>
      <w:r>
        <w:rPr>
          <w:rFonts w:eastAsiaTheme="minorEastAsia" w:hint="eastAsia"/>
          <w:lang w:eastAsia="zh-CN"/>
        </w:rPr>
        <w:t>I</w:t>
      </w:r>
      <w:r>
        <w:rPr>
          <w:rFonts w:eastAsiaTheme="minorEastAsia"/>
          <w:lang w:eastAsia="zh-CN"/>
        </w:rPr>
        <w:t xml:space="preserve">n our understanding Option 1 would be easier. </w:t>
      </w:r>
    </w:p>
    <w:p w14:paraId="6909539D" w14:textId="7A7C78FB" w:rsidR="00CE33F3" w:rsidRDefault="00CE33F3" w:rsidP="00CE33F3">
      <w:pPr>
        <w:pStyle w:val="Observation"/>
        <w:numPr>
          <w:ilvl w:val="0"/>
          <w:numId w:val="0"/>
        </w:numPr>
        <w:ind w:left="360" w:hanging="360"/>
        <w:rPr>
          <w:rFonts w:eastAsiaTheme="minorEastAsia"/>
        </w:rPr>
      </w:pPr>
    </w:p>
    <w:p w14:paraId="4674CE93" w14:textId="41CA2425" w:rsidR="00D734E3" w:rsidRPr="00D734E3" w:rsidRDefault="00CE33F3" w:rsidP="00CE33F3">
      <w:pPr>
        <w:pStyle w:val="Proposal"/>
      </w:pPr>
      <w:bookmarkStart w:id="2" w:name="_Toc146811866"/>
      <w:r>
        <w:rPr>
          <w:rFonts w:hint="eastAsia"/>
        </w:rPr>
        <w:t>R</w:t>
      </w:r>
      <w:r>
        <w:t xml:space="preserve">AN3 agrees the presence of time of stay in measured UE trajectory is mandatory. Otherwise, RAN3 introduces additional indicator for source </w:t>
      </w:r>
      <w:proofErr w:type="spellStart"/>
      <w:r>
        <w:t>gNB</w:t>
      </w:r>
      <w:proofErr w:type="spellEnd"/>
      <w:r>
        <w:t xml:space="preserve"> to indicate target </w:t>
      </w:r>
      <w:proofErr w:type="spellStart"/>
      <w:r>
        <w:t>gNB</w:t>
      </w:r>
      <w:proofErr w:type="spellEnd"/>
      <w:r>
        <w:t xml:space="preserve"> whether time of stay for each visited cell is required.</w:t>
      </w:r>
      <w:bookmarkEnd w:id="2"/>
    </w:p>
    <w:p w14:paraId="1BF2BB37" w14:textId="77777777" w:rsidR="00D3592E" w:rsidRDefault="00D3592E" w:rsidP="004B0E42">
      <w:pPr>
        <w:rPr>
          <w:rFonts w:eastAsiaTheme="minorEastAsia"/>
          <w:lang w:eastAsia="zh-CN"/>
        </w:rPr>
      </w:pPr>
    </w:p>
    <w:p w14:paraId="2B5FC258" w14:textId="12636E20" w:rsidR="00531F71" w:rsidRPr="002A7254" w:rsidRDefault="00531F71" w:rsidP="004B0E42">
      <w:pPr>
        <w:rPr>
          <w:rFonts w:eastAsiaTheme="minorEastAsia"/>
          <w:b/>
          <w:bCs/>
          <w:u w:val="single"/>
          <w:lang w:eastAsia="zh-CN"/>
        </w:rPr>
      </w:pPr>
      <w:r w:rsidRPr="002A7254">
        <w:rPr>
          <w:rFonts w:eastAsiaTheme="minorEastAsia" w:hint="eastAsia"/>
          <w:b/>
          <w:bCs/>
          <w:u w:val="single"/>
          <w:lang w:eastAsia="zh-CN"/>
        </w:rPr>
        <w:t>#</w:t>
      </w:r>
      <w:r w:rsidRPr="002A7254">
        <w:rPr>
          <w:rFonts w:eastAsiaTheme="minorEastAsia"/>
          <w:b/>
          <w:bCs/>
          <w:u w:val="single"/>
          <w:lang w:eastAsia="zh-CN"/>
        </w:rPr>
        <w:t xml:space="preserve"> UHI or new IE</w:t>
      </w:r>
    </w:p>
    <w:p w14:paraId="31F8ECD6" w14:textId="4191114F" w:rsidR="004C32CE" w:rsidRDefault="004C32CE" w:rsidP="004B0E42">
      <w:pPr>
        <w:rPr>
          <w:rFonts w:eastAsiaTheme="minorEastAsia"/>
          <w:lang w:eastAsia="zh-CN"/>
        </w:rPr>
      </w:pPr>
      <w:r>
        <w:rPr>
          <w:rFonts w:eastAsiaTheme="minorEastAsia" w:hint="eastAsia"/>
          <w:lang w:eastAsia="zh-CN"/>
        </w:rPr>
        <w:t>A</w:t>
      </w:r>
      <w:r>
        <w:rPr>
          <w:rFonts w:eastAsiaTheme="minorEastAsia"/>
          <w:lang w:eastAsia="zh-CN"/>
        </w:rPr>
        <w:t xml:space="preserve">nother question is whether UHI can be reused to carry the measured UE trajectory from the target </w:t>
      </w:r>
      <w:proofErr w:type="spellStart"/>
      <w:r>
        <w:rPr>
          <w:rFonts w:eastAsiaTheme="minorEastAsia"/>
          <w:lang w:eastAsia="zh-CN"/>
        </w:rPr>
        <w:t>gNB</w:t>
      </w:r>
      <w:proofErr w:type="spellEnd"/>
      <w:r>
        <w:rPr>
          <w:rFonts w:eastAsiaTheme="minorEastAsia"/>
          <w:lang w:eastAsia="zh-CN"/>
        </w:rPr>
        <w:t xml:space="preserve"> to source </w:t>
      </w:r>
      <w:proofErr w:type="spellStart"/>
      <w:r>
        <w:rPr>
          <w:rFonts w:eastAsiaTheme="minorEastAsia"/>
          <w:lang w:eastAsia="zh-CN"/>
        </w:rPr>
        <w:t>gNB</w:t>
      </w:r>
      <w:proofErr w:type="spellEnd"/>
      <w:r>
        <w:rPr>
          <w:rFonts w:eastAsiaTheme="minorEastAsia"/>
          <w:lang w:eastAsia="zh-CN"/>
        </w:rPr>
        <w:t xml:space="preserve">, or a new IE should be used. </w:t>
      </w:r>
      <w:r w:rsidR="008A75FD">
        <w:rPr>
          <w:rFonts w:eastAsiaTheme="minorEastAsia" w:hint="eastAsia"/>
          <w:lang w:eastAsia="zh-CN"/>
        </w:rPr>
        <w:t>A</w:t>
      </w:r>
      <w:r w:rsidR="008A75FD">
        <w:rPr>
          <w:rFonts w:eastAsiaTheme="minorEastAsia"/>
          <w:lang w:eastAsia="zh-CN"/>
        </w:rPr>
        <w:t xml:space="preserve">fter checking the spec, </w:t>
      </w:r>
      <w:r w:rsidR="002A7254">
        <w:rPr>
          <w:rFonts w:eastAsiaTheme="minorEastAsia"/>
          <w:lang w:eastAsia="zh-CN"/>
        </w:rPr>
        <w:t>irrelevant element</w:t>
      </w:r>
      <w:r w:rsidR="00521D5E">
        <w:rPr>
          <w:rFonts w:eastAsiaTheme="minorEastAsia"/>
          <w:lang w:eastAsia="zh-CN"/>
        </w:rPr>
        <w:t>s</w:t>
      </w:r>
      <w:r w:rsidR="002A7254">
        <w:rPr>
          <w:rFonts w:eastAsiaTheme="minorEastAsia"/>
          <w:lang w:eastAsia="zh-CN"/>
        </w:rPr>
        <w:t xml:space="preserve"> in UHI</w:t>
      </w:r>
      <w:r w:rsidR="008A75FD">
        <w:rPr>
          <w:rFonts w:eastAsiaTheme="minorEastAsia"/>
          <w:lang w:eastAsia="zh-CN"/>
        </w:rPr>
        <w:t xml:space="preserve"> are optional, </w:t>
      </w:r>
      <w:r w:rsidR="00590FB0">
        <w:rPr>
          <w:rFonts w:eastAsiaTheme="minorEastAsia"/>
          <w:lang w:eastAsia="zh-CN"/>
        </w:rPr>
        <w:t xml:space="preserve">thus, it seems ok to reuse UHI. </w:t>
      </w:r>
      <w:r w:rsidR="00521D5E">
        <w:rPr>
          <w:rFonts w:eastAsiaTheme="minorEastAsia"/>
          <w:lang w:eastAsia="zh-CN"/>
        </w:rPr>
        <w:t xml:space="preserve">On the other hand, we understand it could be cleaner to use a new IE carrying only necessary information. Without a strong preference, </w:t>
      </w:r>
      <w:r w:rsidR="00EC6493">
        <w:rPr>
          <w:rFonts w:eastAsiaTheme="minorEastAsia"/>
          <w:lang w:eastAsia="zh-CN"/>
        </w:rPr>
        <w:t>RAN3 can simply pick one according to majority view.</w:t>
      </w:r>
    </w:p>
    <w:tbl>
      <w:tblPr>
        <w:tblStyle w:val="TableGrid"/>
        <w:tblW w:w="0" w:type="auto"/>
        <w:tblLook w:val="04A0" w:firstRow="1" w:lastRow="0" w:firstColumn="1" w:lastColumn="0" w:noHBand="0" w:noVBand="1"/>
      </w:tblPr>
      <w:tblGrid>
        <w:gridCol w:w="9855"/>
      </w:tblGrid>
      <w:tr w:rsidR="002A7254" w14:paraId="49214640" w14:textId="77777777" w:rsidTr="002A7254">
        <w:tc>
          <w:tcPr>
            <w:tcW w:w="9855" w:type="dxa"/>
          </w:tcPr>
          <w:p w14:paraId="3AE5731B" w14:textId="77777777" w:rsidR="002A7254" w:rsidRDefault="002A7254" w:rsidP="002A7254">
            <w:pPr>
              <w:pStyle w:val="Heading4"/>
              <w:rPr>
                <w:rFonts w:eastAsia="Batang"/>
                <w:lang w:eastAsia="ko-KR"/>
              </w:rPr>
            </w:pPr>
            <w:bookmarkStart w:id="3" w:name="_Toc20955261"/>
            <w:bookmarkStart w:id="4" w:name="_Toc29503710"/>
            <w:bookmarkStart w:id="5" w:name="_Toc29504294"/>
            <w:bookmarkStart w:id="6" w:name="_Toc29504878"/>
            <w:bookmarkStart w:id="7" w:name="_Toc36553324"/>
            <w:bookmarkStart w:id="8" w:name="_Toc36555051"/>
            <w:bookmarkStart w:id="9" w:name="_Toc45652363"/>
            <w:bookmarkStart w:id="10" w:name="_Toc45658795"/>
            <w:bookmarkStart w:id="11" w:name="_Toc45720615"/>
            <w:bookmarkStart w:id="12" w:name="_Toc45798495"/>
            <w:bookmarkStart w:id="13" w:name="_Toc45897884"/>
            <w:bookmarkStart w:id="14" w:name="_Toc51746088"/>
            <w:bookmarkStart w:id="15" w:name="_Toc64446352"/>
            <w:bookmarkStart w:id="16" w:name="_Toc73982222"/>
            <w:bookmarkStart w:id="17" w:name="_Toc88652311"/>
            <w:bookmarkStart w:id="18" w:name="_Toc97891354"/>
            <w:bookmarkStart w:id="19" w:name="_Toc99123497"/>
            <w:bookmarkStart w:id="20" w:name="_Toc99662302"/>
            <w:bookmarkStart w:id="21" w:name="_Toc105152369"/>
            <w:bookmarkStart w:id="22" w:name="_Toc105174175"/>
            <w:bookmarkStart w:id="23" w:name="_Toc106109173"/>
            <w:bookmarkStart w:id="24" w:name="_Toc107409631"/>
            <w:bookmarkStart w:id="25" w:name="_Toc112756820"/>
            <w:bookmarkStart w:id="26" w:name="_Toc138760956"/>
            <w:r>
              <w:rPr>
                <w:rFonts w:eastAsia="Batang"/>
              </w:rPr>
              <w:t>9.3.1.97</w:t>
            </w:r>
            <w:r>
              <w:rPr>
                <w:rFonts w:eastAsia="Batang"/>
              </w:rPr>
              <w:tab/>
            </w:r>
            <w:r>
              <w:t>Last Visited NG-RAN Cell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7DB378" w14:textId="77777777" w:rsidR="002A7254" w:rsidRDefault="002A7254" w:rsidP="002A7254">
            <w:pPr>
              <w:rPr>
                <w:rFonts w:eastAsiaTheme="minorEastAsia"/>
              </w:rPr>
            </w:pPr>
            <w:r>
              <w:t xml:space="preserve">This IE contains information about a cell. In case of NR cell, this IE contains information about a set of NR cells with the same NR ARFCN for reference point A, and the </w:t>
            </w:r>
            <w:r>
              <w:rPr>
                <w:i/>
                <w:iCs/>
              </w:rPr>
              <w:t>Global Cell ID</w:t>
            </w:r>
            <w:r>
              <w:t xml:space="preserve"> IE identifies one of the NR cells in the set. The information is to be used for RRM purposes.</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017"/>
              <w:gridCol w:w="1490"/>
              <w:gridCol w:w="1691"/>
              <w:gridCol w:w="2057"/>
              <w:gridCol w:w="1037"/>
              <w:gridCol w:w="1037"/>
            </w:tblGrid>
            <w:tr w:rsidR="002A7254" w14:paraId="7E7C186C" w14:textId="77777777" w:rsidTr="002A7254">
              <w:tc>
                <w:tcPr>
                  <w:tcW w:w="1191" w:type="dxa"/>
                  <w:tcBorders>
                    <w:top w:val="single" w:sz="4" w:space="0" w:color="auto"/>
                    <w:left w:val="single" w:sz="4" w:space="0" w:color="auto"/>
                    <w:bottom w:val="single" w:sz="4" w:space="0" w:color="auto"/>
                    <w:right w:val="single" w:sz="4" w:space="0" w:color="auto"/>
                  </w:tcBorders>
                  <w:hideMark/>
                </w:tcPr>
                <w:p w14:paraId="645AC235" w14:textId="77777777" w:rsidR="002A7254" w:rsidRDefault="002A7254" w:rsidP="002A7254">
                  <w:pPr>
                    <w:pStyle w:val="TAH"/>
                    <w:rPr>
                      <w:rFonts w:cs="Arial"/>
                      <w:lang w:eastAsia="ja-JP"/>
                    </w:rPr>
                  </w:pPr>
                  <w:r>
                    <w:rPr>
                      <w:rFonts w:cs="Arial"/>
                      <w:lang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08D94D44" w14:textId="77777777" w:rsidR="002A7254" w:rsidRDefault="002A7254" w:rsidP="002A7254">
                  <w:pPr>
                    <w:pStyle w:val="TAH"/>
                    <w:rPr>
                      <w:rFonts w:cs="Arial"/>
                      <w:lang w:eastAsia="ja-JP"/>
                    </w:rPr>
                  </w:pPr>
                  <w:r>
                    <w:rPr>
                      <w:rFonts w:cs="Arial"/>
                      <w:lang w:eastAsia="ja-JP"/>
                    </w:rPr>
                    <w:t>Presence</w:t>
                  </w:r>
                </w:p>
              </w:tc>
              <w:tc>
                <w:tcPr>
                  <w:tcW w:w="1495" w:type="dxa"/>
                  <w:tcBorders>
                    <w:top w:val="single" w:sz="4" w:space="0" w:color="auto"/>
                    <w:left w:val="single" w:sz="4" w:space="0" w:color="auto"/>
                    <w:bottom w:val="single" w:sz="4" w:space="0" w:color="auto"/>
                    <w:right w:val="single" w:sz="4" w:space="0" w:color="auto"/>
                  </w:tcBorders>
                  <w:hideMark/>
                </w:tcPr>
                <w:p w14:paraId="1375CD4C" w14:textId="77777777" w:rsidR="002A7254" w:rsidRDefault="002A7254" w:rsidP="002A7254">
                  <w:pPr>
                    <w:pStyle w:val="TAH"/>
                    <w:rPr>
                      <w:rFonts w:cs="Arial"/>
                      <w:lang w:eastAsia="ja-JP"/>
                    </w:rPr>
                  </w:pPr>
                  <w:r>
                    <w:rPr>
                      <w:rFonts w:cs="Arial"/>
                      <w:lang w:eastAsia="ja-JP"/>
                    </w:rPr>
                    <w:t>Range</w:t>
                  </w:r>
                </w:p>
              </w:tc>
              <w:tc>
                <w:tcPr>
                  <w:tcW w:w="1744" w:type="dxa"/>
                  <w:tcBorders>
                    <w:top w:val="single" w:sz="4" w:space="0" w:color="auto"/>
                    <w:left w:val="single" w:sz="4" w:space="0" w:color="auto"/>
                    <w:bottom w:val="single" w:sz="4" w:space="0" w:color="auto"/>
                    <w:right w:val="single" w:sz="4" w:space="0" w:color="auto"/>
                  </w:tcBorders>
                  <w:hideMark/>
                </w:tcPr>
                <w:p w14:paraId="29519ACD" w14:textId="77777777" w:rsidR="002A7254" w:rsidRDefault="002A7254" w:rsidP="002A7254">
                  <w:pPr>
                    <w:pStyle w:val="TAH"/>
                    <w:rPr>
                      <w:rFonts w:cs="Arial"/>
                      <w:lang w:eastAsia="ja-JP"/>
                    </w:rPr>
                  </w:pPr>
                  <w:r>
                    <w:rPr>
                      <w:rFonts w:cs="Arial"/>
                      <w:lang w:eastAsia="ja-JP"/>
                    </w:rPr>
                    <w:t>IE type and reference</w:t>
                  </w:r>
                </w:p>
              </w:tc>
              <w:tc>
                <w:tcPr>
                  <w:tcW w:w="2127" w:type="dxa"/>
                  <w:tcBorders>
                    <w:top w:val="single" w:sz="4" w:space="0" w:color="auto"/>
                    <w:left w:val="single" w:sz="4" w:space="0" w:color="auto"/>
                    <w:bottom w:val="single" w:sz="4" w:space="0" w:color="auto"/>
                    <w:right w:val="single" w:sz="4" w:space="0" w:color="auto"/>
                  </w:tcBorders>
                  <w:hideMark/>
                </w:tcPr>
                <w:p w14:paraId="3AAC7B2C" w14:textId="77777777" w:rsidR="002A7254" w:rsidRDefault="002A7254" w:rsidP="002A7254">
                  <w:pPr>
                    <w:pStyle w:val="TAH"/>
                    <w:rPr>
                      <w:rFonts w:cs="Arial"/>
                      <w:lang w:eastAsia="ja-JP"/>
                    </w:rPr>
                  </w:pPr>
                  <w:r>
                    <w:rPr>
                      <w:rFonts w:cs="Arial"/>
                      <w:lang w:eastAsia="ja-JP"/>
                    </w:rPr>
                    <w:t>Semantics description</w:t>
                  </w:r>
                </w:p>
              </w:tc>
              <w:tc>
                <w:tcPr>
                  <w:tcW w:w="910" w:type="dxa"/>
                  <w:tcBorders>
                    <w:top w:val="single" w:sz="4" w:space="0" w:color="auto"/>
                    <w:left w:val="single" w:sz="4" w:space="0" w:color="auto"/>
                    <w:bottom w:val="single" w:sz="4" w:space="0" w:color="auto"/>
                    <w:right w:val="single" w:sz="4" w:space="0" w:color="auto"/>
                  </w:tcBorders>
                  <w:hideMark/>
                </w:tcPr>
                <w:p w14:paraId="05FE1284" w14:textId="77777777" w:rsidR="002A7254" w:rsidRDefault="002A7254" w:rsidP="002A7254">
                  <w:pPr>
                    <w:pStyle w:val="TAH"/>
                    <w:rPr>
                      <w:rFonts w:cs="Arial"/>
                      <w:lang w:eastAsia="ja-JP"/>
                    </w:rPr>
                  </w:pPr>
                  <w:r>
                    <w:rPr>
                      <w:rFonts w:cs="Arial"/>
                      <w:lang w:eastAsia="ja-JP"/>
                    </w:rPr>
                    <w:t>Criticality</w:t>
                  </w:r>
                </w:p>
              </w:tc>
              <w:tc>
                <w:tcPr>
                  <w:tcW w:w="1037" w:type="dxa"/>
                  <w:tcBorders>
                    <w:top w:val="single" w:sz="4" w:space="0" w:color="auto"/>
                    <w:left w:val="single" w:sz="4" w:space="0" w:color="auto"/>
                    <w:bottom w:val="single" w:sz="4" w:space="0" w:color="auto"/>
                    <w:right w:val="single" w:sz="4" w:space="0" w:color="auto"/>
                  </w:tcBorders>
                  <w:hideMark/>
                </w:tcPr>
                <w:p w14:paraId="7F190906" w14:textId="77777777" w:rsidR="002A7254" w:rsidRDefault="002A7254" w:rsidP="002A7254">
                  <w:pPr>
                    <w:pStyle w:val="TAH"/>
                    <w:rPr>
                      <w:rFonts w:cs="Arial"/>
                      <w:lang w:eastAsia="ja-JP"/>
                    </w:rPr>
                  </w:pPr>
                  <w:r>
                    <w:rPr>
                      <w:rFonts w:cs="Arial"/>
                      <w:lang w:eastAsia="ja-JP"/>
                    </w:rPr>
                    <w:t>Assigned Criticality</w:t>
                  </w:r>
                </w:p>
              </w:tc>
            </w:tr>
            <w:tr w:rsidR="002A7254" w14:paraId="69DCEEEA" w14:textId="77777777" w:rsidTr="002A7254">
              <w:tc>
                <w:tcPr>
                  <w:tcW w:w="1191" w:type="dxa"/>
                  <w:tcBorders>
                    <w:top w:val="single" w:sz="4" w:space="0" w:color="auto"/>
                    <w:left w:val="single" w:sz="4" w:space="0" w:color="auto"/>
                    <w:bottom w:val="single" w:sz="4" w:space="0" w:color="auto"/>
                    <w:right w:val="single" w:sz="4" w:space="0" w:color="auto"/>
                  </w:tcBorders>
                  <w:hideMark/>
                </w:tcPr>
                <w:p w14:paraId="79C1E124" w14:textId="77777777" w:rsidR="002A7254" w:rsidRDefault="002A7254" w:rsidP="002A7254">
                  <w:pPr>
                    <w:pStyle w:val="TAL"/>
                    <w:rPr>
                      <w:rFonts w:cs="Arial"/>
                      <w:lang w:eastAsia="ja-JP"/>
                    </w:rPr>
                  </w:pPr>
                  <w:r>
                    <w:rPr>
                      <w:rFonts w:cs="Arial"/>
                      <w:lang w:eastAsia="ja-JP"/>
                    </w:rPr>
                    <w:t>Global Cell ID</w:t>
                  </w:r>
                </w:p>
              </w:tc>
              <w:tc>
                <w:tcPr>
                  <w:tcW w:w="1017" w:type="dxa"/>
                  <w:tcBorders>
                    <w:top w:val="single" w:sz="4" w:space="0" w:color="auto"/>
                    <w:left w:val="single" w:sz="4" w:space="0" w:color="auto"/>
                    <w:bottom w:val="single" w:sz="4" w:space="0" w:color="auto"/>
                    <w:right w:val="single" w:sz="4" w:space="0" w:color="auto"/>
                  </w:tcBorders>
                  <w:hideMark/>
                </w:tcPr>
                <w:p w14:paraId="1DE7104D" w14:textId="77777777" w:rsidR="002A7254" w:rsidRDefault="002A7254" w:rsidP="002A7254">
                  <w:pPr>
                    <w:pStyle w:val="TAL"/>
                    <w:rPr>
                      <w:rFonts w:cs="Arial"/>
                      <w:lang w:eastAsia="ja-JP"/>
                    </w:rPr>
                  </w:pPr>
                  <w:r>
                    <w:rPr>
                      <w:rFonts w:cs="Arial"/>
                      <w:lang w:eastAsia="ja-JP"/>
                    </w:rPr>
                    <w:t>M</w:t>
                  </w:r>
                </w:p>
              </w:tc>
              <w:tc>
                <w:tcPr>
                  <w:tcW w:w="1495" w:type="dxa"/>
                  <w:tcBorders>
                    <w:top w:val="single" w:sz="4" w:space="0" w:color="auto"/>
                    <w:left w:val="single" w:sz="4" w:space="0" w:color="auto"/>
                    <w:bottom w:val="single" w:sz="4" w:space="0" w:color="auto"/>
                    <w:right w:val="single" w:sz="4" w:space="0" w:color="auto"/>
                  </w:tcBorders>
                </w:tcPr>
                <w:p w14:paraId="446914F1" w14:textId="77777777" w:rsidR="002A7254" w:rsidRDefault="002A7254" w:rsidP="002A7254">
                  <w:pPr>
                    <w:pStyle w:val="TAL"/>
                    <w:rPr>
                      <w:rFonts w:cstheme="minorBidi"/>
                      <w:i/>
                      <w:lang w:eastAsia="ja-JP"/>
                    </w:rPr>
                  </w:pPr>
                </w:p>
              </w:tc>
              <w:tc>
                <w:tcPr>
                  <w:tcW w:w="1744" w:type="dxa"/>
                  <w:tcBorders>
                    <w:top w:val="single" w:sz="4" w:space="0" w:color="auto"/>
                    <w:left w:val="single" w:sz="4" w:space="0" w:color="auto"/>
                    <w:bottom w:val="single" w:sz="4" w:space="0" w:color="auto"/>
                    <w:right w:val="single" w:sz="4" w:space="0" w:color="auto"/>
                  </w:tcBorders>
                  <w:hideMark/>
                </w:tcPr>
                <w:p w14:paraId="0E553985" w14:textId="77777777" w:rsidR="002A7254" w:rsidRDefault="002A7254" w:rsidP="002A7254">
                  <w:pPr>
                    <w:pStyle w:val="TAL"/>
                    <w:rPr>
                      <w:rFonts w:cs="Arial"/>
                      <w:lang w:eastAsia="ja-JP"/>
                    </w:rPr>
                  </w:pPr>
                  <w:r>
                    <w:rPr>
                      <w:rFonts w:cs="Arial"/>
                      <w:lang w:eastAsia="ja-JP"/>
                    </w:rPr>
                    <w:t>NG-RAN CGI</w:t>
                  </w:r>
                </w:p>
                <w:p w14:paraId="768C603B" w14:textId="77777777" w:rsidR="002A7254" w:rsidRDefault="002A7254" w:rsidP="002A7254">
                  <w:pPr>
                    <w:pStyle w:val="TAL"/>
                    <w:rPr>
                      <w:rFonts w:cs="Arial"/>
                      <w:lang w:eastAsia="ja-JP"/>
                    </w:rPr>
                  </w:pPr>
                  <w:r>
                    <w:rPr>
                      <w:rFonts w:cs="Arial"/>
                      <w:lang w:eastAsia="ja-JP"/>
                    </w:rPr>
                    <w:t>9.3.1.73</w:t>
                  </w:r>
                </w:p>
              </w:tc>
              <w:tc>
                <w:tcPr>
                  <w:tcW w:w="2127" w:type="dxa"/>
                  <w:tcBorders>
                    <w:top w:val="single" w:sz="4" w:space="0" w:color="auto"/>
                    <w:left w:val="single" w:sz="4" w:space="0" w:color="auto"/>
                    <w:bottom w:val="single" w:sz="4" w:space="0" w:color="auto"/>
                    <w:right w:val="single" w:sz="4" w:space="0" w:color="auto"/>
                  </w:tcBorders>
                </w:tcPr>
                <w:p w14:paraId="0254AB21" w14:textId="77777777" w:rsidR="002A7254" w:rsidRDefault="002A7254" w:rsidP="002A7254">
                  <w:pPr>
                    <w:pStyle w:val="TAL"/>
                    <w:rPr>
                      <w:rFonts w:cstheme="minorBidi"/>
                      <w:lang w:eastAsia="ja-JP"/>
                    </w:rPr>
                  </w:pPr>
                </w:p>
              </w:tc>
              <w:tc>
                <w:tcPr>
                  <w:tcW w:w="910" w:type="dxa"/>
                  <w:tcBorders>
                    <w:top w:val="single" w:sz="4" w:space="0" w:color="auto"/>
                    <w:left w:val="single" w:sz="4" w:space="0" w:color="auto"/>
                    <w:bottom w:val="single" w:sz="4" w:space="0" w:color="auto"/>
                    <w:right w:val="single" w:sz="4" w:space="0" w:color="auto"/>
                  </w:tcBorders>
                  <w:hideMark/>
                </w:tcPr>
                <w:p w14:paraId="0535AF7D" w14:textId="77777777" w:rsidR="002A7254" w:rsidRDefault="002A7254" w:rsidP="002A7254">
                  <w:pPr>
                    <w:pStyle w:val="TAC"/>
                    <w:rPr>
                      <w:lang w:eastAsia="ja-JP"/>
                    </w:rPr>
                  </w:pPr>
                  <w:r>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7799FF1D" w14:textId="77777777" w:rsidR="002A7254" w:rsidRDefault="002A7254" w:rsidP="002A7254">
                  <w:pPr>
                    <w:pStyle w:val="TAC"/>
                    <w:rPr>
                      <w:lang w:eastAsia="ja-JP"/>
                    </w:rPr>
                  </w:pPr>
                </w:p>
              </w:tc>
            </w:tr>
            <w:tr w:rsidR="002A7254" w14:paraId="1F01EB23" w14:textId="77777777" w:rsidTr="002A7254">
              <w:tc>
                <w:tcPr>
                  <w:tcW w:w="1191" w:type="dxa"/>
                  <w:tcBorders>
                    <w:top w:val="single" w:sz="4" w:space="0" w:color="auto"/>
                    <w:left w:val="single" w:sz="4" w:space="0" w:color="auto"/>
                    <w:bottom w:val="single" w:sz="4" w:space="0" w:color="auto"/>
                    <w:right w:val="single" w:sz="4" w:space="0" w:color="auto"/>
                  </w:tcBorders>
                  <w:hideMark/>
                </w:tcPr>
                <w:p w14:paraId="5BC66D95" w14:textId="77777777" w:rsidR="002A7254" w:rsidRDefault="002A7254" w:rsidP="002A7254">
                  <w:pPr>
                    <w:pStyle w:val="TAL"/>
                    <w:rPr>
                      <w:rFonts w:cs="Arial"/>
                      <w:lang w:eastAsia="ja-JP"/>
                    </w:rPr>
                  </w:pPr>
                  <w:r>
                    <w:rPr>
                      <w:rFonts w:cs="Arial"/>
                      <w:lang w:eastAsia="ja-JP"/>
                    </w:rPr>
                    <w:t>Cell Type</w:t>
                  </w:r>
                </w:p>
              </w:tc>
              <w:tc>
                <w:tcPr>
                  <w:tcW w:w="1017" w:type="dxa"/>
                  <w:tcBorders>
                    <w:top w:val="single" w:sz="4" w:space="0" w:color="auto"/>
                    <w:left w:val="single" w:sz="4" w:space="0" w:color="auto"/>
                    <w:bottom w:val="single" w:sz="4" w:space="0" w:color="auto"/>
                    <w:right w:val="single" w:sz="4" w:space="0" w:color="auto"/>
                  </w:tcBorders>
                  <w:hideMark/>
                </w:tcPr>
                <w:p w14:paraId="6666E084" w14:textId="77777777" w:rsidR="002A7254" w:rsidRDefault="002A7254" w:rsidP="002A7254">
                  <w:pPr>
                    <w:pStyle w:val="TAL"/>
                    <w:rPr>
                      <w:rFonts w:cs="Arial"/>
                      <w:lang w:eastAsia="ja-JP"/>
                    </w:rPr>
                  </w:pPr>
                  <w:r>
                    <w:rPr>
                      <w:rFonts w:cs="Arial"/>
                      <w:lang w:eastAsia="ja-JP"/>
                    </w:rPr>
                    <w:t>M</w:t>
                  </w:r>
                </w:p>
              </w:tc>
              <w:tc>
                <w:tcPr>
                  <w:tcW w:w="1495" w:type="dxa"/>
                  <w:tcBorders>
                    <w:top w:val="single" w:sz="4" w:space="0" w:color="auto"/>
                    <w:left w:val="single" w:sz="4" w:space="0" w:color="auto"/>
                    <w:bottom w:val="single" w:sz="4" w:space="0" w:color="auto"/>
                    <w:right w:val="single" w:sz="4" w:space="0" w:color="auto"/>
                  </w:tcBorders>
                </w:tcPr>
                <w:p w14:paraId="13C01DAB" w14:textId="77777777" w:rsidR="002A7254" w:rsidRDefault="002A7254" w:rsidP="002A7254">
                  <w:pPr>
                    <w:pStyle w:val="TAL"/>
                    <w:rPr>
                      <w:rFonts w:cstheme="minorBidi"/>
                      <w:i/>
                      <w:lang w:eastAsia="ja-JP"/>
                    </w:rPr>
                  </w:pPr>
                </w:p>
              </w:tc>
              <w:tc>
                <w:tcPr>
                  <w:tcW w:w="1744" w:type="dxa"/>
                  <w:tcBorders>
                    <w:top w:val="single" w:sz="4" w:space="0" w:color="auto"/>
                    <w:left w:val="single" w:sz="4" w:space="0" w:color="auto"/>
                    <w:bottom w:val="single" w:sz="4" w:space="0" w:color="auto"/>
                    <w:right w:val="single" w:sz="4" w:space="0" w:color="auto"/>
                  </w:tcBorders>
                  <w:hideMark/>
                </w:tcPr>
                <w:p w14:paraId="4C3EEA4F" w14:textId="77777777" w:rsidR="002A7254" w:rsidRDefault="002A7254" w:rsidP="002A7254">
                  <w:pPr>
                    <w:pStyle w:val="TAL"/>
                    <w:rPr>
                      <w:rFonts w:cs="Arial"/>
                      <w:lang w:eastAsia="ja-JP"/>
                    </w:rPr>
                  </w:pPr>
                  <w:r>
                    <w:rPr>
                      <w:rFonts w:cs="Arial"/>
                      <w:lang w:eastAsia="ja-JP"/>
                    </w:rPr>
                    <w:t>9.3.1.98</w:t>
                  </w:r>
                </w:p>
              </w:tc>
              <w:tc>
                <w:tcPr>
                  <w:tcW w:w="2127" w:type="dxa"/>
                  <w:tcBorders>
                    <w:top w:val="single" w:sz="4" w:space="0" w:color="auto"/>
                    <w:left w:val="single" w:sz="4" w:space="0" w:color="auto"/>
                    <w:bottom w:val="single" w:sz="4" w:space="0" w:color="auto"/>
                    <w:right w:val="single" w:sz="4" w:space="0" w:color="auto"/>
                  </w:tcBorders>
                </w:tcPr>
                <w:p w14:paraId="24AFB397" w14:textId="77777777" w:rsidR="002A7254" w:rsidRDefault="002A7254" w:rsidP="002A7254">
                  <w:pPr>
                    <w:pStyle w:val="TAL"/>
                    <w:rPr>
                      <w:rFonts w:cstheme="minorBidi"/>
                      <w:lang w:eastAsia="ja-JP"/>
                    </w:rPr>
                  </w:pPr>
                </w:p>
              </w:tc>
              <w:tc>
                <w:tcPr>
                  <w:tcW w:w="910" w:type="dxa"/>
                  <w:tcBorders>
                    <w:top w:val="single" w:sz="4" w:space="0" w:color="auto"/>
                    <w:left w:val="single" w:sz="4" w:space="0" w:color="auto"/>
                    <w:bottom w:val="single" w:sz="4" w:space="0" w:color="auto"/>
                    <w:right w:val="single" w:sz="4" w:space="0" w:color="auto"/>
                  </w:tcBorders>
                  <w:hideMark/>
                </w:tcPr>
                <w:p w14:paraId="03896800" w14:textId="77777777" w:rsidR="002A7254" w:rsidRDefault="002A7254" w:rsidP="002A7254">
                  <w:pPr>
                    <w:pStyle w:val="TAC"/>
                    <w:rPr>
                      <w:lang w:eastAsia="ja-JP"/>
                    </w:rPr>
                  </w:pPr>
                  <w:r>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496767B2" w14:textId="77777777" w:rsidR="002A7254" w:rsidRDefault="002A7254" w:rsidP="002A7254">
                  <w:pPr>
                    <w:pStyle w:val="TAC"/>
                    <w:rPr>
                      <w:lang w:eastAsia="ja-JP"/>
                    </w:rPr>
                  </w:pPr>
                </w:p>
              </w:tc>
            </w:tr>
            <w:tr w:rsidR="002A7254" w14:paraId="16A1D225" w14:textId="77777777" w:rsidTr="002A7254">
              <w:tc>
                <w:tcPr>
                  <w:tcW w:w="1191" w:type="dxa"/>
                  <w:tcBorders>
                    <w:top w:val="single" w:sz="4" w:space="0" w:color="auto"/>
                    <w:left w:val="single" w:sz="4" w:space="0" w:color="auto"/>
                    <w:bottom w:val="single" w:sz="4" w:space="0" w:color="auto"/>
                    <w:right w:val="single" w:sz="4" w:space="0" w:color="auto"/>
                  </w:tcBorders>
                  <w:hideMark/>
                </w:tcPr>
                <w:p w14:paraId="27A65E88" w14:textId="77777777" w:rsidR="002A7254" w:rsidRDefault="002A7254" w:rsidP="002A7254">
                  <w:pPr>
                    <w:pStyle w:val="TAL"/>
                    <w:rPr>
                      <w:rFonts w:cs="Arial"/>
                      <w:lang w:eastAsia="ja-JP"/>
                    </w:rPr>
                  </w:pPr>
                  <w:r>
                    <w:rPr>
                      <w:rFonts w:cs="Arial"/>
                      <w:lang w:eastAsia="ja-JP"/>
                    </w:rPr>
                    <w:t>Time UE Stayed in Cell</w:t>
                  </w:r>
                </w:p>
              </w:tc>
              <w:tc>
                <w:tcPr>
                  <w:tcW w:w="1017" w:type="dxa"/>
                  <w:tcBorders>
                    <w:top w:val="single" w:sz="4" w:space="0" w:color="auto"/>
                    <w:left w:val="single" w:sz="4" w:space="0" w:color="auto"/>
                    <w:bottom w:val="single" w:sz="4" w:space="0" w:color="auto"/>
                    <w:right w:val="single" w:sz="4" w:space="0" w:color="auto"/>
                  </w:tcBorders>
                  <w:hideMark/>
                </w:tcPr>
                <w:p w14:paraId="34853F74" w14:textId="77777777" w:rsidR="002A7254" w:rsidRDefault="002A7254" w:rsidP="002A7254">
                  <w:pPr>
                    <w:pStyle w:val="TAL"/>
                    <w:rPr>
                      <w:rFonts w:cs="Arial"/>
                      <w:lang w:eastAsia="ja-JP"/>
                    </w:rPr>
                  </w:pPr>
                  <w:r>
                    <w:rPr>
                      <w:rFonts w:cs="Arial"/>
                      <w:lang w:eastAsia="ja-JP"/>
                    </w:rPr>
                    <w:t>M</w:t>
                  </w:r>
                </w:p>
              </w:tc>
              <w:tc>
                <w:tcPr>
                  <w:tcW w:w="1495" w:type="dxa"/>
                  <w:tcBorders>
                    <w:top w:val="single" w:sz="4" w:space="0" w:color="auto"/>
                    <w:left w:val="single" w:sz="4" w:space="0" w:color="auto"/>
                    <w:bottom w:val="single" w:sz="4" w:space="0" w:color="auto"/>
                    <w:right w:val="single" w:sz="4" w:space="0" w:color="auto"/>
                  </w:tcBorders>
                </w:tcPr>
                <w:p w14:paraId="76E019E2" w14:textId="77777777" w:rsidR="002A7254" w:rsidRDefault="002A7254" w:rsidP="002A7254">
                  <w:pPr>
                    <w:pStyle w:val="TAL"/>
                    <w:rPr>
                      <w:rFonts w:cstheme="minorBidi"/>
                      <w:i/>
                      <w:lang w:eastAsia="ja-JP"/>
                    </w:rPr>
                  </w:pPr>
                </w:p>
              </w:tc>
              <w:tc>
                <w:tcPr>
                  <w:tcW w:w="1744" w:type="dxa"/>
                  <w:tcBorders>
                    <w:top w:val="single" w:sz="4" w:space="0" w:color="auto"/>
                    <w:left w:val="single" w:sz="4" w:space="0" w:color="auto"/>
                    <w:bottom w:val="single" w:sz="4" w:space="0" w:color="auto"/>
                    <w:right w:val="single" w:sz="4" w:space="0" w:color="auto"/>
                  </w:tcBorders>
                  <w:hideMark/>
                </w:tcPr>
                <w:p w14:paraId="0E4DDDA7" w14:textId="77777777" w:rsidR="002A7254" w:rsidRDefault="002A7254" w:rsidP="002A7254">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4095)</w:t>
                  </w:r>
                </w:p>
              </w:tc>
              <w:tc>
                <w:tcPr>
                  <w:tcW w:w="2127" w:type="dxa"/>
                  <w:tcBorders>
                    <w:top w:val="single" w:sz="4" w:space="0" w:color="auto"/>
                    <w:left w:val="single" w:sz="4" w:space="0" w:color="auto"/>
                    <w:bottom w:val="single" w:sz="4" w:space="0" w:color="auto"/>
                    <w:right w:val="single" w:sz="4" w:space="0" w:color="auto"/>
                  </w:tcBorders>
                  <w:hideMark/>
                </w:tcPr>
                <w:p w14:paraId="5C3D0E88" w14:textId="77777777" w:rsidR="002A7254" w:rsidRDefault="002A7254" w:rsidP="002A7254">
                  <w:pPr>
                    <w:pStyle w:val="TAL"/>
                    <w:rPr>
                      <w:rFonts w:cstheme="minorBidi"/>
                      <w:lang w:eastAsia="ja-JP"/>
                    </w:rPr>
                  </w:pPr>
                  <w:r>
                    <w:rPr>
                      <w:rFonts w:cs="Arial"/>
                      <w:bCs/>
                      <w:lang w:eastAsia="ja-JP"/>
                    </w:rPr>
                    <w:t xml:space="preserve">The duration of time the UE stayed in the </w:t>
                  </w:r>
                  <w:proofErr w:type="gramStart"/>
                  <w:r>
                    <w:rPr>
                      <w:rFonts w:cs="Arial"/>
                      <w:bCs/>
                      <w:lang w:eastAsia="ja-JP"/>
                    </w:rPr>
                    <w:t xml:space="preserve">cell, </w:t>
                  </w:r>
                  <w:r>
                    <w:rPr>
                      <w:lang w:eastAsia="ja-JP"/>
                    </w:rPr>
                    <w:t>or</w:t>
                  </w:r>
                  <w:proofErr w:type="gramEnd"/>
                  <w:r>
                    <w:rPr>
                      <w:lang w:eastAsia="ja-JP"/>
                    </w:rPr>
                    <w:t xml:space="preserve"> set of NR cells </w:t>
                  </w:r>
                  <w:r>
                    <w:rPr>
                      <w:lang w:eastAsia="ko-KR"/>
                    </w:rPr>
                    <w:t>with the same NR ARFCN for reference point A,</w:t>
                  </w:r>
                  <w:r>
                    <w:rPr>
                      <w:rFonts w:cs="Arial"/>
                      <w:bCs/>
                      <w:lang w:eastAsia="ja-JP"/>
                    </w:rPr>
                    <w:t xml:space="preserve"> in seconds. If the duration is more than 4095s, this IE is set to 4095.</w:t>
                  </w:r>
                </w:p>
              </w:tc>
              <w:tc>
                <w:tcPr>
                  <w:tcW w:w="910" w:type="dxa"/>
                  <w:tcBorders>
                    <w:top w:val="single" w:sz="4" w:space="0" w:color="auto"/>
                    <w:left w:val="single" w:sz="4" w:space="0" w:color="auto"/>
                    <w:bottom w:val="single" w:sz="4" w:space="0" w:color="auto"/>
                    <w:right w:val="single" w:sz="4" w:space="0" w:color="auto"/>
                  </w:tcBorders>
                  <w:hideMark/>
                </w:tcPr>
                <w:p w14:paraId="2D636075" w14:textId="77777777" w:rsidR="002A7254" w:rsidRDefault="002A7254" w:rsidP="002A7254">
                  <w:pPr>
                    <w:pStyle w:val="TAC"/>
                    <w:rPr>
                      <w:rFonts w:cs="Arial"/>
                      <w:bCs/>
                      <w:lang w:eastAsia="ja-JP"/>
                    </w:rPr>
                  </w:pPr>
                  <w:r>
                    <w:rPr>
                      <w:rFonts w:cs="Arial"/>
                      <w:bCs/>
                      <w:lang w:eastAsia="ja-JP"/>
                    </w:rPr>
                    <w:t>-</w:t>
                  </w:r>
                </w:p>
              </w:tc>
              <w:tc>
                <w:tcPr>
                  <w:tcW w:w="1037" w:type="dxa"/>
                  <w:tcBorders>
                    <w:top w:val="single" w:sz="4" w:space="0" w:color="auto"/>
                    <w:left w:val="single" w:sz="4" w:space="0" w:color="auto"/>
                    <w:bottom w:val="single" w:sz="4" w:space="0" w:color="auto"/>
                    <w:right w:val="single" w:sz="4" w:space="0" w:color="auto"/>
                  </w:tcBorders>
                </w:tcPr>
                <w:p w14:paraId="5878354E" w14:textId="77777777" w:rsidR="002A7254" w:rsidRDefault="002A7254" w:rsidP="002A7254">
                  <w:pPr>
                    <w:pStyle w:val="TAC"/>
                    <w:rPr>
                      <w:rFonts w:cs="Arial"/>
                      <w:bCs/>
                      <w:lang w:eastAsia="ja-JP"/>
                    </w:rPr>
                  </w:pPr>
                </w:p>
              </w:tc>
            </w:tr>
            <w:tr w:rsidR="002A7254" w14:paraId="1CA3BEBE" w14:textId="77777777" w:rsidTr="002A7254">
              <w:tc>
                <w:tcPr>
                  <w:tcW w:w="1191" w:type="dxa"/>
                  <w:tcBorders>
                    <w:top w:val="single" w:sz="4" w:space="0" w:color="auto"/>
                    <w:left w:val="single" w:sz="4" w:space="0" w:color="auto"/>
                    <w:bottom w:val="single" w:sz="4" w:space="0" w:color="auto"/>
                    <w:right w:val="single" w:sz="4" w:space="0" w:color="auto"/>
                  </w:tcBorders>
                  <w:hideMark/>
                </w:tcPr>
                <w:p w14:paraId="5907A2FE" w14:textId="77777777" w:rsidR="002A7254" w:rsidRDefault="002A7254" w:rsidP="002A7254">
                  <w:pPr>
                    <w:pStyle w:val="TAL"/>
                    <w:rPr>
                      <w:rFonts w:cs="Arial"/>
                      <w:lang w:eastAsia="ja-JP"/>
                    </w:rPr>
                  </w:pPr>
                  <w:r>
                    <w:rPr>
                      <w:rFonts w:cs="Arial"/>
                      <w:lang w:eastAsia="ja-JP"/>
                    </w:rPr>
                    <w:t>Time UE Stayed in Cell Enhanced Granularity</w:t>
                  </w:r>
                </w:p>
              </w:tc>
              <w:tc>
                <w:tcPr>
                  <w:tcW w:w="1017" w:type="dxa"/>
                  <w:tcBorders>
                    <w:top w:val="single" w:sz="4" w:space="0" w:color="auto"/>
                    <w:left w:val="single" w:sz="4" w:space="0" w:color="auto"/>
                    <w:bottom w:val="single" w:sz="4" w:space="0" w:color="auto"/>
                    <w:right w:val="single" w:sz="4" w:space="0" w:color="auto"/>
                  </w:tcBorders>
                  <w:hideMark/>
                </w:tcPr>
                <w:p w14:paraId="1504C40A" w14:textId="77777777" w:rsidR="002A7254" w:rsidRDefault="002A7254" w:rsidP="002A7254">
                  <w:pPr>
                    <w:pStyle w:val="TAL"/>
                    <w:rPr>
                      <w:rFonts w:cs="Arial"/>
                      <w:lang w:eastAsia="ja-JP"/>
                    </w:rPr>
                  </w:pPr>
                  <w:r>
                    <w:rPr>
                      <w:rFonts w:cs="Arial"/>
                      <w:lang w:eastAsia="ja-JP"/>
                    </w:rPr>
                    <w:t>O</w:t>
                  </w:r>
                </w:p>
              </w:tc>
              <w:tc>
                <w:tcPr>
                  <w:tcW w:w="1495" w:type="dxa"/>
                  <w:tcBorders>
                    <w:top w:val="single" w:sz="4" w:space="0" w:color="auto"/>
                    <w:left w:val="single" w:sz="4" w:space="0" w:color="auto"/>
                    <w:bottom w:val="single" w:sz="4" w:space="0" w:color="auto"/>
                    <w:right w:val="single" w:sz="4" w:space="0" w:color="auto"/>
                  </w:tcBorders>
                </w:tcPr>
                <w:p w14:paraId="72E17E55" w14:textId="77777777" w:rsidR="002A7254" w:rsidRDefault="002A7254" w:rsidP="002A7254">
                  <w:pPr>
                    <w:pStyle w:val="TAL"/>
                    <w:rPr>
                      <w:rFonts w:cstheme="minorBidi"/>
                      <w:i/>
                      <w:lang w:eastAsia="ja-JP"/>
                    </w:rPr>
                  </w:pPr>
                </w:p>
              </w:tc>
              <w:tc>
                <w:tcPr>
                  <w:tcW w:w="1744" w:type="dxa"/>
                  <w:tcBorders>
                    <w:top w:val="single" w:sz="4" w:space="0" w:color="auto"/>
                    <w:left w:val="single" w:sz="4" w:space="0" w:color="auto"/>
                    <w:bottom w:val="single" w:sz="4" w:space="0" w:color="auto"/>
                    <w:right w:val="single" w:sz="4" w:space="0" w:color="auto"/>
                  </w:tcBorders>
                  <w:hideMark/>
                </w:tcPr>
                <w:p w14:paraId="4FB886C1" w14:textId="77777777" w:rsidR="002A7254" w:rsidRDefault="002A7254" w:rsidP="002A7254">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40950)</w:t>
                  </w:r>
                </w:p>
              </w:tc>
              <w:tc>
                <w:tcPr>
                  <w:tcW w:w="2127" w:type="dxa"/>
                  <w:tcBorders>
                    <w:top w:val="single" w:sz="4" w:space="0" w:color="auto"/>
                    <w:left w:val="single" w:sz="4" w:space="0" w:color="auto"/>
                    <w:bottom w:val="single" w:sz="4" w:space="0" w:color="auto"/>
                    <w:right w:val="single" w:sz="4" w:space="0" w:color="auto"/>
                  </w:tcBorders>
                  <w:hideMark/>
                </w:tcPr>
                <w:p w14:paraId="751667F6" w14:textId="77777777" w:rsidR="002A7254" w:rsidRDefault="002A7254" w:rsidP="002A7254">
                  <w:pPr>
                    <w:pStyle w:val="TAL"/>
                    <w:rPr>
                      <w:rFonts w:cstheme="minorBidi"/>
                      <w:lang w:eastAsia="ja-JP"/>
                    </w:rPr>
                  </w:pPr>
                  <w:r>
                    <w:rPr>
                      <w:rFonts w:cs="Arial"/>
                      <w:bCs/>
                      <w:lang w:eastAsia="ja-JP"/>
                    </w:rPr>
                    <w:t xml:space="preserve">The duration of time the UE stayed in the </w:t>
                  </w:r>
                  <w:proofErr w:type="gramStart"/>
                  <w:r>
                    <w:rPr>
                      <w:rFonts w:cs="Arial"/>
                      <w:bCs/>
                      <w:lang w:eastAsia="ja-JP"/>
                    </w:rPr>
                    <w:t xml:space="preserve">cell, </w:t>
                  </w:r>
                  <w:r>
                    <w:rPr>
                      <w:lang w:eastAsia="ja-JP"/>
                    </w:rPr>
                    <w:t>or</w:t>
                  </w:r>
                  <w:proofErr w:type="gramEnd"/>
                  <w:r>
                    <w:rPr>
                      <w:lang w:eastAsia="ja-JP"/>
                    </w:rPr>
                    <w:t xml:space="preserve"> set of NR cells </w:t>
                  </w:r>
                  <w:r>
                    <w:rPr>
                      <w:lang w:eastAsia="ko-KR"/>
                    </w:rPr>
                    <w:t>with the same NR ARFCN for reference point A,</w:t>
                  </w:r>
                  <w:r>
                    <w:rPr>
                      <w:rFonts w:cs="Arial"/>
                      <w:bCs/>
                      <w:lang w:eastAsia="ja-JP"/>
                    </w:rPr>
                    <w:t xml:space="preserve"> in 1/10 seconds. If the duration is more than 4095s, this IE is set to 40950.</w:t>
                  </w:r>
                </w:p>
              </w:tc>
              <w:tc>
                <w:tcPr>
                  <w:tcW w:w="910" w:type="dxa"/>
                  <w:tcBorders>
                    <w:top w:val="single" w:sz="4" w:space="0" w:color="auto"/>
                    <w:left w:val="single" w:sz="4" w:space="0" w:color="auto"/>
                    <w:bottom w:val="single" w:sz="4" w:space="0" w:color="auto"/>
                    <w:right w:val="single" w:sz="4" w:space="0" w:color="auto"/>
                  </w:tcBorders>
                  <w:hideMark/>
                </w:tcPr>
                <w:p w14:paraId="779F3E00" w14:textId="77777777" w:rsidR="002A7254" w:rsidRDefault="002A7254" w:rsidP="002A7254">
                  <w:pPr>
                    <w:pStyle w:val="TAC"/>
                    <w:rPr>
                      <w:rFonts w:cs="Arial"/>
                      <w:bCs/>
                      <w:lang w:eastAsia="ja-JP"/>
                    </w:rPr>
                  </w:pPr>
                  <w:r>
                    <w:rPr>
                      <w:rFonts w:cs="Arial"/>
                      <w:bCs/>
                      <w:lang w:eastAsia="ja-JP"/>
                    </w:rPr>
                    <w:t>-</w:t>
                  </w:r>
                </w:p>
              </w:tc>
              <w:tc>
                <w:tcPr>
                  <w:tcW w:w="1037" w:type="dxa"/>
                  <w:tcBorders>
                    <w:top w:val="single" w:sz="4" w:space="0" w:color="auto"/>
                    <w:left w:val="single" w:sz="4" w:space="0" w:color="auto"/>
                    <w:bottom w:val="single" w:sz="4" w:space="0" w:color="auto"/>
                    <w:right w:val="single" w:sz="4" w:space="0" w:color="auto"/>
                  </w:tcBorders>
                </w:tcPr>
                <w:p w14:paraId="331A8D19" w14:textId="77777777" w:rsidR="002A7254" w:rsidRDefault="002A7254" w:rsidP="002A7254">
                  <w:pPr>
                    <w:pStyle w:val="TAC"/>
                    <w:rPr>
                      <w:rFonts w:cs="Arial"/>
                      <w:bCs/>
                      <w:lang w:eastAsia="ja-JP"/>
                    </w:rPr>
                  </w:pPr>
                </w:p>
              </w:tc>
            </w:tr>
            <w:tr w:rsidR="002A7254" w14:paraId="15177B48" w14:textId="77777777" w:rsidTr="002A7254">
              <w:tc>
                <w:tcPr>
                  <w:tcW w:w="1191" w:type="dxa"/>
                  <w:tcBorders>
                    <w:top w:val="single" w:sz="4" w:space="0" w:color="auto"/>
                    <w:left w:val="single" w:sz="4" w:space="0" w:color="auto"/>
                    <w:bottom w:val="single" w:sz="4" w:space="0" w:color="auto"/>
                    <w:right w:val="single" w:sz="4" w:space="0" w:color="auto"/>
                  </w:tcBorders>
                  <w:hideMark/>
                </w:tcPr>
                <w:p w14:paraId="50D93D83" w14:textId="77777777" w:rsidR="002A7254" w:rsidRDefault="002A7254" w:rsidP="002A7254">
                  <w:pPr>
                    <w:pStyle w:val="TAL"/>
                    <w:rPr>
                      <w:rFonts w:cs="Arial"/>
                      <w:lang w:eastAsia="ja-JP"/>
                    </w:rPr>
                  </w:pPr>
                  <w:r>
                    <w:rPr>
                      <w:rFonts w:cs="Arial"/>
                      <w:lang w:eastAsia="ja-JP"/>
                    </w:rPr>
                    <w:t>HO Cause Value</w:t>
                  </w:r>
                </w:p>
              </w:tc>
              <w:tc>
                <w:tcPr>
                  <w:tcW w:w="1017" w:type="dxa"/>
                  <w:tcBorders>
                    <w:top w:val="single" w:sz="4" w:space="0" w:color="auto"/>
                    <w:left w:val="single" w:sz="4" w:space="0" w:color="auto"/>
                    <w:bottom w:val="single" w:sz="4" w:space="0" w:color="auto"/>
                    <w:right w:val="single" w:sz="4" w:space="0" w:color="auto"/>
                  </w:tcBorders>
                  <w:hideMark/>
                </w:tcPr>
                <w:p w14:paraId="3919B729" w14:textId="77777777" w:rsidR="002A7254" w:rsidRDefault="002A7254" w:rsidP="002A7254">
                  <w:pPr>
                    <w:pStyle w:val="TAL"/>
                    <w:rPr>
                      <w:rFonts w:cs="Arial"/>
                      <w:lang w:eastAsia="ja-JP"/>
                    </w:rPr>
                  </w:pPr>
                  <w:r>
                    <w:rPr>
                      <w:rFonts w:cs="Arial"/>
                      <w:lang w:eastAsia="ja-JP"/>
                    </w:rPr>
                    <w:t>O</w:t>
                  </w:r>
                </w:p>
              </w:tc>
              <w:tc>
                <w:tcPr>
                  <w:tcW w:w="1495" w:type="dxa"/>
                  <w:tcBorders>
                    <w:top w:val="single" w:sz="4" w:space="0" w:color="auto"/>
                    <w:left w:val="single" w:sz="4" w:space="0" w:color="auto"/>
                    <w:bottom w:val="single" w:sz="4" w:space="0" w:color="auto"/>
                    <w:right w:val="single" w:sz="4" w:space="0" w:color="auto"/>
                  </w:tcBorders>
                </w:tcPr>
                <w:p w14:paraId="2A94814E" w14:textId="77777777" w:rsidR="002A7254" w:rsidRDefault="002A7254" w:rsidP="002A7254">
                  <w:pPr>
                    <w:pStyle w:val="TAL"/>
                    <w:rPr>
                      <w:rFonts w:cstheme="minorBidi"/>
                      <w:i/>
                      <w:lang w:eastAsia="ja-JP"/>
                    </w:rPr>
                  </w:pPr>
                </w:p>
              </w:tc>
              <w:tc>
                <w:tcPr>
                  <w:tcW w:w="1744" w:type="dxa"/>
                  <w:tcBorders>
                    <w:top w:val="single" w:sz="4" w:space="0" w:color="auto"/>
                    <w:left w:val="single" w:sz="4" w:space="0" w:color="auto"/>
                    <w:bottom w:val="single" w:sz="4" w:space="0" w:color="auto"/>
                    <w:right w:val="single" w:sz="4" w:space="0" w:color="auto"/>
                  </w:tcBorders>
                  <w:hideMark/>
                </w:tcPr>
                <w:p w14:paraId="1E3145E9" w14:textId="77777777" w:rsidR="002A7254" w:rsidRDefault="002A7254" w:rsidP="002A7254">
                  <w:pPr>
                    <w:pStyle w:val="TAL"/>
                    <w:rPr>
                      <w:lang w:eastAsia="ja-JP"/>
                    </w:rPr>
                  </w:pPr>
                  <w:r>
                    <w:rPr>
                      <w:lang w:eastAsia="ja-JP"/>
                    </w:rPr>
                    <w:t>Cause</w:t>
                  </w:r>
                </w:p>
                <w:p w14:paraId="6353B470" w14:textId="77777777" w:rsidR="002A7254" w:rsidRDefault="002A7254" w:rsidP="002A7254">
                  <w:pPr>
                    <w:pStyle w:val="TAL"/>
                    <w:rPr>
                      <w:rFonts w:cs="Arial"/>
                      <w:lang w:eastAsia="ja-JP"/>
                    </w:rPr>
                  </w:pPr>
                  <w:r>
                    <w:rPr>
                      <w:lang w:eastAsia="ja-JP"/>
                    </w:rPr>
                    <w:t>9.3.1.2</w:t>
                  </w:r>
                </w:p>
              </w:tc>
              <w:tc>
                <w:tcPr>
                  <w:tcW w:w="2127" w:type="dxa"/>
                  <w:tcBorders>
                    <w:top w:val="single" w:sz="4" w:space="0" w:color="auto"/>
                    <w:left w:val="single" w:sz="4" w:space="0" w:color="auto"/>
                    <w:bottom w:val="single" w:sz="4" w:space="0" w:color="auto"/>
                    <w:right w:val="single" w:sz="4" w:space="0" w:color="auto"/>
                  </w:tcBorders>
                  <w:hideMark/>
                </w:tcPr>
                <w:p w14:paraId="1D3E20C1" w14:textId="77777777" w:rsidR="002A7254" w:rsidRDefault="002A7254" w:rsidP="002A7254">
                  <w:pPr>
                    <w:pStyle w:val="TAL"/>
                    <w:rPr>
                      <w:rFonts w:cstheme="minorBidi"/>
                      <w:lang w:eastAsia="ja-JP"/>
                    </w:rPr>
                  </w:pPr>
                  <w:r>
                    <w:rPr>
                      <w:rFonts w:cs="Arial"/>
                      <w:bCs/>
                      <w:lang w:eastAsia="ja-JP"/>
                    </w:rPr>
                    <w:t>The cause for the handover.</w:t>
                  </w:r>
                </w:p>
              </w:tc>
              <w:tc>
                <w:tcPr>
                  <w:tcW w:w="910" w:type="dxa"/>
                  <w:tcBorders>
                    <w:top w:val="single" w:sz="4" w:space="0" w:color="auto"/>
                    <w:left w:val="single" w:sz="4" w:space="0" w:color="auto"/>
                    <w:bottom w:val="single" w:sz="4" w:space="0" w:color="auto"/>
                    <w:right w:val="single" w:sz="4" w:space="0" w:color="auto"/>
                  </w:tcBorders>
                  <w:hideMark/>
                </w:tcPr>
                <w:p w14:paraId="737B4D73" w14:textId="77777777" w:rsidR="002A7254" w:rsidRDefault="002A7254" w:rsidP="002A7254">
                  <w:pPr>
                    <w:pStyle w:val="TAC"/>
                    <w:rPr>
                      <w:rFonts w:cs="Arial"/>
                      <w:bCs/>
                      <w:lang w:eastAsia="ja-JP"/>
                    </w:rPr>
                  </w:pPr>
                  <w:r>
                    <w:rPr>
                      <w:rFonts w:cs="Arial"/>
                      <w:bCs/>
                      <w:lang w:eastAsia="ja-JP"/>
                    </w:rPr>
                    <w:t>-</w:t>
                  </w:r>
                </w:p>
              </w:tc>
              <w:tc>
                <w:tcPr>
                  <w:tcW w:w="1037" w:type="dxa"/>
                  <w:tcBorders>
                    <w:top w:val="single" w:sz="4" w:space="0" w:color="auto"/>
                    <w:left w:val="single" w:sz="4" w:space="0" w:color="auto"/>
                    <w:bottom w:val="single" w:sz="4" w:space="0" w:color="auto"/>
                    <w:right w:val="single" w:sz="4" w:space="0" w:color="auto"/>
                  </w:tcBorders>
                </w:tcPr>
                <w:p w14:paraId="5C571D9A" w14:textId="77777777" w:rsidR="002A7254" w:rsidRDefault="002A7254" w:rsidP="002A7254">
                  <w:pPr>
                    <w:pStyle w:val="TAC"/>
                    <w:rPr>
                      <w:rFonts w:cs="Arial"/>
                      <w:bCs/>
                      <w:lang w:eastAsia="ja-JP"/>
                    </w:rPr>
                  </w:pPr>
                </w:p>
              </w:tc>
            </w:tr>
            <w:tr w:rsidR="002A7254" w14:paraId="3339C07D" w14:textId="77777777" w:rsidTr="002A7254">
              <w:tc>
                <w:tcPr>
                  <w:tcW w:w="1191" w:type="dxa"/>
                  <w:tcBorders>
                    <w:top w:val="single" w:sz="4" w:space="0" w:color="auto"/>
                    <w:left w:val="single" w:sz="4" w:space="0" w:color="auto"/>
                    <w:bottom w:val="single" w:sz="4" w:space="0" w:color="auto"/>
                    <w:right w:val="single" w:sz="4" w:space="0" w:color="auto"/>
                  </w:tcBorders>
                  <w:hideMark/>
                </w:tcPr>
                <w:p w14:paraId="40E146EF" w14:textId="77777777" w:rsidR="002A7254" w:rsidRDefault="002A7254" w:rsidP="002A7254">
                  <w:pPr>
                    <w:pStyle w:val="TAL"/>
                    <w:rPr>
                      <w:rFonts w:cs="Arial"/>
                      <w:lang w:eastAsia="ja-JP"/>
                    </w:rPr>
                  </w:pPr>
                  <w:r>
                    <w:rPr>
                      <w:rFonts w:cs="Arial"/>
                      <w:b/>
                      <w:bCs/>
                      <w:lang w:eastAsia="ja-JP"/>
                    </w:rPr>
                    <w:t xml:space="preserve">Last Visited </w:t>
                  </w:r>
                  <w:proofErr w:type="spellStart"/>
                  <w:r>
                    <w:rPr>
                      <w:rFonts w:cs="Arial"/>
                      <w:b/>
                      <w:bCs/>
                      <w:lang w:eastAsia="ja-JP"/>
                    </w:rPr>
                    <w:t>PSCell</w:t>
                  </w:r>
                  <w:proofErr w:type="spellEnd"/>
                  <w:r>
                    <w:rPr>
                      <w:rFonts w:cs="Arial"/>
                      <w:b/>
                      <w:bCs/>
                      <w:lang w:eastAsia="ja-JP"/>
                    </w:rPr>
                    <w:t xml:space="preserve"> List </w:t>
                  </w:r>
                </w:p>
              </w:tc>
              <w:tc>
                <w:tcPr>
                  <w:tcW w:w="1017" w:type="dxa"/>
                  <w:tcBorders>
                    <w:top w:val="single" w:sz="4" w:space="0" w:color="auto"/>
                    <w:left w:val="single" w:sz="4" w:space="0" w:color="auto"/>
                    <w:bottom w:val="single" w:sz="4" w:space="0" w:color="auto"/>
                    <w:right w:val="single" w:sz="4" w:space="0" w:color="auto"/>
                  </w:tcBorders>
                </w:tcPr>
                <w:p w14:paraId="1D6B0722" w14:textId="77777777" w:rsidR="002A7254" w:rsidRDefault="002A7254" w:rsidP="002A7254">
                  <w:pPr>
                    <w:pStyle w:val="TAL"/>
                    <w:rPr>
                      <w:rFonts w:cs="Arial"/>
                      <w:lang w:eastAsia="ja-JP"/>
                    </w:rPr>
                  </w:pPr>
                </w:p>
              </w:tc>
              <w:tc>
                <w:tcPr>
                  <w:tcW w:w="1495" w:type="dxa"/>
                  <w:tcBorders>
                    <w:top w:val="single" w:sz="4" w:space="0" w:color="auto"/>
                    <w:left w:val="single" w:sz="4" w:space="0" w:color="auto"/>
                    <w:bottom w:val="single" w:sz="4" w:space="0" w:color="auto"/>
                    <w:right w:val="single" w:sz="4" w:space="0" w:color="auto"/>
                  </w:tcBorders>
                  <w:hideMark/>
                </w:tcPr>
                <w:p w14:paraId="3C2F30BE" w14:textId="77777777" w:rsidR="002A7254" w:rsidRDefault="002A7254" w:rsidP="002A7254">
                  <w:pPr>
                    <w:pStyle w:val="TAL"/>
                    <w:rPr>
                      <w:i/>
                      <w:lang w:eastAsia="ja-JP"/>
                    </w:rPr>
                  </w:pPr>
                  <w:proofErr w:type="gramStart"/>
                  <w:r>
                    <w:rPr>
                      <w:i/>
                      <w:lang w:eastAsia="ja-JP"/>
                    </w:rPr>
                    <w:t>0..&lt;</w:t>
                  </w:r>
                  <w:proofErr w:type="spellStart"/>
                  <w:proofErr w:type="gramEnd"/>
                  <w:r>
                    <w:rPr>
                      <w:i/>
                      <w:lang w:eastAsia="ja-JP"/>
                    </w:rPr>
                    <w:t>maxnoof</w:t>
                  </w:r>
                  <w:proofErr w:type="spellEnd"/>
                </w:p>
                <w:p w14:paraId="7AA7FD2F" w14:textId="079A0E9C" w:rsidR="002A7254" w:rsidRDefault="002A7254" w:rsidP="002A7254">
                  <w:pPr>
                    <w:pStyle w:val="TAL"/>
                    <w:rPr>
                      <w:i/>
                      <w:lang w:eastAsia="ja-JP"/>
                    </w:rPr>
                  </w:pPr>
                  <w:proofErr w:type="spellStart"/>
                  <w:r>
                    <w:rPr>
                      <w:i/>
                      <w:lang w:eastAsia="ja-JP"/>
                    </w:rPr>
                    <w:t>PSCellsPer</w:t>
                  </w:r>
                  <w:proofErr w:type="spellEnd"/>
                </w:p>
                <w:p w14:paraId="7EE7399C" w14:textId="77777777" w:rsidR="002A7254" w:rsidRDefault="002A7254" w:rsidP="002A7254">
                  <w:pPr>
                    <w:pStyle w:val="TAL"/>
                    <w:rPr>
                      <w:i/>
                      <w:lang w:eastAsia="ja-JP"/>
                    </w:rPr>
                  </w:pPr>
                  <w:proofErr w:type="spellStart"/>
                  <w:r>
                    <w:rPr>
                      <w:i/>
                      <w:lang w:eastAsia="ja-JP"/>
                    </w:rPr>
                    <w:t>PrimaryCellin</w:t>
                  </w:r>
                  <w:proofErr w:type="spellEnd"/>
                </w:p>
                <w:p w14:paraId="2DFD61B1" w14:textId="19A8E1B2" w:rsidR="002A7254" w:rsidRDefault="002A7254" w:rsidP="002A7254">
                  <w:pPr>
                    <w:pStyle w:val="TAL"/>
                    <w:rPr>
                      <w:rFonts w:cstheme="minorBidi"/>
                      <w:i/>
                      <w:lang w:eastAsia="ja-JP"/>
                    </w:rPr>
                  </w:pPr>
                  <w:proofErr w:type="spellStart"/>
                  <w:r>
                    <w:rPr>
                      <w:i/>
                      <w:lang w:eastAsia="ja-JP"/>
                    </w:rPr>
                    <w:t>UEHistoryInfo</w:t>
                  </w:r>
                  <w:proofErr w:type="spellEnd"/>
                  <w:r>
                    <w:rPr>
                      <w:i/>
                      <w:lang w:eastAsia="ja-JP"/>
                    </w:rPr>
                    <w:t>&gt;</w:t>
                  </w:r>
                </w:p>
              </w:tc>
              <w:tc>
                <w:tcPr>
                  <w:tcW w:w="1744" w:type="dxa"/>
                  <w:tcBorders>
                    <w:top w:val="single" w:sz="4" w:space="0" w:color="auto"/>
                    <w:left w:val="single" w:sz="4" w:space="0" w:color="auto"/>
                    <w:bottom w:val="single" w:sz="4" w:space="0" w:color="auto"/>
                    <w:right w:val="single" w:sz="4" w:space="0" w:color="auto"/>
                  </w:tcBorders>
                </w:tcPr>
                <w:p w14:paraId="6C99A1EF" w14:textId="77777777" w:rsidR="002A7254" w:rsidRDefault="002A7254" w:rsidP="002A7254">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hideMark/>
                </w:tcPr>
                <w:p w14:paraId="5CE63779" w14:textId="77777777" w:rsidR="002A7254" w:rsidRDefault="002A7254" w:rsidP="002A7254">
                  <w:pPr>
                    <w:pStyle w:val="TAL"/>
                    <w:rPr>
                      <w:rFonts w:cs="Arial"/>
                      <w:bCs/>
                      <w:lang w:eastAsia="ja-JP"/>
                    </w:rPr>
                  </w:pPr>
                  <w:r>
                    <w:rPr>
                      <w:rFonts w:cs="Arial"/>
                      <w:bCs/>
                      <w:lang w:eastAsia="ja-JP"/>
                    </w:rPr>
                    <w:t xml:space="preserve">List of cells configured as </w:t>
                  </w:r>
                  <w:proofErr w:type="spellStart"/>
                  <w:r>
                    <w:rPr>
                      <w:rFonts w:cs="Arial"/>
                      <w:bCs/>
                      <w:lang w:eastAsia="ja-JP"/>
                    </w:rPr>
                    <w:t>PSCells</w:t>
                  </w:r>
                  <w:proofErr w:type="spellEnd"/>
                  <w:r>
                    <w:rPr>
                      <w:rFonts w:cs="Arial"/>
                      <w:bCs/>
                      <w:lang w:eastAsia="ja-JP"/>
                    </w:rPr>
                    <w:t xml:space="preserve">. Most recent </w:t>
                  </w:r>
                  <w:proofErr w:type="spellStart"/>
                  <w:r>
                    <w:rPr>
                      <w:rFonts w:cs="Arial"/>
                      <w:bCs/>
                      <w:lang w:eastAsia="ja-JP"/>
                    </w:rPr>
                    <w:t>PSCell</w:t>
                  </w:r>
                  <w:proofErr w:type="spellEnd"/>
                  <w:r>
                    <w:rPr>
                      <w:rFonts w:cs="Arial"/>
                      <w:bCs/>
                      <w:lang w:eastAsia="ja-JP"/>
                    </w:rPr>
                    <w:t xml:space="preserve"> related information is added to the top of the list.</w:t>
                  </w:r>
                </w:p>
              </w:tc>
              <w:tc>
                <w:tcPr>
                  <w:tcW w:w="910" w:type="dxa"/>
                  <w:tcBorders>
                    <w:top w:val="single" w:sz="4" w:space="0" w:color="auto"/>
                    <w:left w:val="single" w:sz="4" w:space="0" w:color="auto"/>
                    <w:bottom w:val="single" w:sz="4" w:space="0" w:color="auto"/>
                    <w:right w:val="single" w:sz="4" w:space="0" w:color="auto"/>
                  </w:tcBorders>
                  <w:hideMark/>
                </w:tcPr>
                <w:p w14:paraId="06EAFB4C" w14:textId="77777777" w:rsidR="002A7254" w:rsidRDefault="002A7254" w:rsidP="002A7254">
                  <w:pPr>
                    <w:pStyle w:val="TAC"/>
                    <w:rPr>
                      <w:rFonts w:cs="Arial"/>
                      <w:bCs/>
                      <w:lang w:eastAsia="ja-JP"/>
                    </w:rPr>
                  </w:pPr>
                  <w:r>
                    <w:rPr>
                      <w:rFonts w:cs="Arial"/>
                      <w:bCs/>
                      <w:lang w:eastAsia="ja-JP"/>
                    </w:rPr>
                    <w:t>YES</w:t>
                  </w:r>
                </w:p>
              </w:tc>
              <w:tc>
                <w:tcPr>
                  <w:tcW w:w="1037" w:type="dxa"/>
                  <w:tcBorders>
                    <w:top w:val="single" w:sz="4" w:space="0" w:color="auto"/>
                    <w:left w:val="single" w:sz="4" w:space="0" w:color="auto"/>
                    <w:bottom w:val="single" w:sz="4" w:space="0" w:color="auto"/>
                    <w:right w:val="single" w:sz="4" w:space="0" w:color="auto"/>
                  </w:tcBorders>
                  <w:hideMark/>
                </w:tcPr>
                <w:p w14:paraId="7FB73A05" w14:textId="77777777" w:rsidR="002A7254" w:rsidRDefault="002A7254" w:rsidP="002A7254">
                  <w:pPr>
                    <w:pStyle w:val="TAC"/>
                    <w:rPr>
                      <w:rFonts w:cs="Arial"/>
                      <w:bCs/>
                      <w:lang w:eastAsia="ja-JP"/>
                    </w:rPr>
                  </w:pPr>
                  <w:r>
                    <w:rPr>
                      <w:rFonts w:cs="Arial"/>
                      <w:bCs/>
                      <w:lang w:eastAsia="ja-JP"/>
                    </w:rPr>
                    <w:t>ignore</w:t>
                  </w:r>
                </w:p>
              </w:tc>
            </w:tr>
            <w:tr w:rsidR="002A7254" w14:paraId="137EB1CE" w14:textId="77777777" w:rsidTr="002A7254">
              <w:tc>
                <w:tcPr>
                  <w:tcW w:w="1191" w:type="dxa"/>
                  <w:tcBorders>
                    <w:top w:val="single" w:sz="4" w:space="0" w:color="auto"/>
                    <w:left w:val="single" w:sz="4" w:space="0" w:color="auto"/>
                    <w:bottom w:val="single" w:sz="4" w:space="0" w:color="auto"/>
                    <w:right w:val="single" w:sz="4" w:space="0" w:color="auto"/>
                  </w:tcBorders>
                  <w:hideMark/>
                </w:tcPr>
                <w:p w14:paraId="499A39D3" w14:textId="77777777" w:rsidR="002A7254" w:rsidRDefault="002A7254" w:rsidP="002A7254">
                  <w:pPr>
                    <w:pStyle w:val="TAL"/>
                    <w:ind w:left="74"/>
                    <w:rPr>
                      <w:rFonts w:cs="Arial"/>
                      <w:lang w:eastAsia="ja-JP"/>
                    </w:rPr>
                  </w:pPr>
                  <w:r>
                    <w:rPr>
                      <w:rFonts w:cs="Arial"/>
                      <w:lang w:eastAsia="ja-JP"/>
                    </w:rPr>
                    <w:t xml:space="preserve">&gt;Last Visited </w:t>
                  </w:r>
                  <w:proofErr w:type="spellStart"/>
                  <w:r>
                    <w:rPr>
                      <w:rFonts w:cs="Arial"/>
                      <w:lang w:eastAsia="ja-JP"/>
                    </w:rPr>
                    <w:t>PSCell</w:t>
                  </w:r>
                  <w:proofErr w:type="spellEnd"/>
                  <w:r>
                    <w:rPr>
                      <w:rFonts w:cs="Arial"/>
                      <w:lang w:eastAsia="ja-JP"/>
                    </w:rPr>
                    <w:t xml:space="preserve"> Information</w:t>
                  </w:r>
                </w:p>
              </w:tc>
              <w:tc>
                <w:tcPr>
                  <w:tcW w:w="1017" w:type="dxa"/>
                  <w:tcBorders>
                    <w:top w:val="single" w:sz="4" w:space="0" w:color="auto"/>
                    <w:left w:val="single" w:sz="4" w:space="0" w:color="auto"/>
                    <w:bottom w:val="single" w:sz="4" w:space="0" w:color="auto"/>
                    <w:right w:val="single" w:sz="4" w:space="0" w:color="auto"/>
                  </w:tcBorders>
                  <w:hideMark/>
                </w:tcPr>
                <w:p w14:paraId="3CA93941" w14:textId="77777777" w:rsidR="002A7254" w:rsidRDefault="002A7254" w:rsidP="002A7254">
                  <w:pPr>
                    <w:pStyle w:val="TAL"/>
                    <w:rPr>
                      <w:rFonts w:cs="Arial"/>
                      <w:lang w:eastAsia="ja-JP"/>
                    </w:rPr>
                  </w:pPr>
                  <w:r>
                    <w:rPr>
                      <w:rFonts w:cs="Arial"/>
                      <w:lang w:eastAsia="ja-JP"/>
                    </w:rPr>
                    <w:t>M</w:t>
                  </w:r>
                </w:p>
              </w:tc>
              <w:tc>
                <w:tcPr>
                  <w:tcW w:w="1495" w:type="dxa"/>
                  <w:tcBorders>
                    <w:top w:val="single" w:sz="4" w:space="0" w:color="auto"/>
                    <w:left w:val="single" w:sz="4" w:space="0" w:color="auto"/>
                    <w:bottom w:val="single" w:sz="4" w:space="0" w:color="auto"/>
                    <w:right w:val="single" w:sz="4" w:space="0" w:color="auto"/>
                  </w:tcBorders>
                </w:tcPr>
                <w:p w14:paraId="43065824" w14:textId="77777777" w:rsidR="002A7254" w:rsidRDefault="002A7254" w:rsidP="002A7254">
                  <w:pPr>
                    <w:pStyle w:val="TAL"/>
                    <w:rPr>
                      <w:rFonts w:cstheme="minorBidi"/>
                      <w:i/>
                      <w:lang w:eastAsia="ja-JP"/>
                    </w:rPr>
                  </w:pPr>
                </w:p>
              </w:tc>
              <w:tc>
                <w:tcPr>
                  <w:tcW w:w="1744" w:type="dxa"/>
                  <w:tcBorders>
                    <w:top w:val="single" w:sz="4" w:space="0" w:color="auto"/>
                    <w:left w:val="single" w:sz="4" w:space="0" w:color="auto"/>
                    <w:bottom w:val="single" w:sz="4" w:space="0" w:color="auto"/>
                    <w:right w:val="single" w:sz="4" w:space="0" w:color="auto"/>
                  </w:tcBorders>
                  <w:hideMark/>
                </w:tcPr>
                <w:p w14:paraId="65703BA3" w14:textId="77777777" w:rsidR="002A7254" w:rsidRDefault="002A7254" w:rsidP="002A7254">
                  <w:pPr>
                    <w:pStyle w:val="TAL"/>
                    <w:rPr>
                      <w:lang w:eastAsia="ja-JP"/>
                    </w:rPr>
                  </w:pPr>
                  <w:r>
                    <w:rPr>
                      <w:lang w:eastAsia="ja-JP"/>
                    </w:rPr>
                    <w:t>9.3.1.235</w:t>
                  </w:r>
                </w:p>
              </w:tc>
              <w:tc>
                <w:tcPr>
                  <w:tcW w:w="2127" w:type="dxa"/>
                  <w:tcBorders>
                    <w:top w:val="single" w:sz="4" w:space="0" w:color="auto"/>
                    <w:left w:val="single" w:sz="4" w:space="0" w:color="auto"/>
                    <w:bottom w:val="single" w:sz="4" w:space="0" w:color="auto"/>
                    <w:right w:val="single" w:sz="4" w:space="0" w:color="auto"/>
                  </w:tcBorders>
                  <w:hideMark/>
                </w:tcPr>
                <w:p w14:paraId="1DACBEE6" w14:textId="77777777" w:rsidR="002A7254" w:rsidRDefault="002A7254" w:rsidP="002A7254">
                  <w:pPr>
                    <w:pStyle w:val="TAL"/>
                    <w:rPr>
                      <w:rFonts w:cs="Arial"/>
                      <w:bCs/>
                      <w:lang w:eastAsia="ja-JP"/>
                    </w:rPr>
                  </w:pPr>
                  <w:r>
                    <w:rPr>
                      <w:rFonts w:cs="Arial"/>
                      <w:bCs/>
                      <w:lang w:eastAsia="ja-JP"/>
                    </w:rPr>
                    <w:t xml:space="preserve">The </w:t>
                  </w:r>
                  <w:proofErr w:type="spellStart"/>
                  <w:r>
                    <w:rPr>
                      <w:rFonts w:cs="Arial"/>
                      <w:bCs/>
                      <w:lang w:eastAsia="ja-JP"/>
                    </w:rPr>
                    <w:t>PSCell</w:t>
                  </w:r>
                  <w:proofErr w:type="spellEnd"/>
                  <w:r>
                    <w:rPr>
                      <w:rFonts w:cs="Arial"/>
                      <w:bCs/>
                      <w:lang w:eastAsia="ja-JP"/>
                    </w:rPr>
                    <w:t xml:space="preserve"> related information.</w:t>
                  </w:r>
                </w:p>
              </w:tc>
              <w:tc>
                <w:tcPr>
                  <w:tcW w:w="910" w:type="dxa"/>
                  <w:tcBorders>
                    <w:top w:val="single" w:sz="4" w:space="0" w:color="auto"/>
                    <w:left w:val="single" w:sz="4" w:space="0" w:color="auto"/>
                    <w:bottom w:val="single" w:sz="4" w:space="0" w:color="auto"/>
                    <w:right w:val="single" w:sz="4" w:space="0" w:color="auto"/>
                  </w:tcBorders>
                  <w:hideMark/>
                </w:tcPr>
                <w:p w14:paraId="07243980" w14:textId="77777777" w:rsidR="002A7254" w:rsidRDefault="002A7254" w:rsidP="002A7254">
                  <w:pPr>
                    <w:pStyle w:val="TAC"/>
                    <w:rPr>
                      <w:rFonts w:cs="Arial"/>
                      <w:bCs/>
                      <w:lang w:eastAsia="ja-JP"/>
                    </w:rPr>
                  </w:pPr>
                  <w:r>
                    <w:rPr>
                      <w:rFonts w:cs="Arial"/>
                      <w:bCs/>
                      <w:lang w:eastAsia="ja-JP"/>
                    </w:rPr>
                    <w:t>-</w:t>
                  </w:r>
                </w:p>
              </w:tc>
              <w:tc>
                <w:tcPr>
                  <w:tcW w:w="1037" w:type="dxa"/>
                  <w:tcBorders>
                    <w:top w:val="single" w:sz="4" w:space="0" w:color="auto"/>
                    <w:left w:val="single" w:sz="4" w:space="0" w:color="auto"/>
                    <w:bottom w:val="single" w:sz="4" w:space="0" w:color="auto"/>
                    <w:right w:val="single" w:sz="4" w:space="0" w:color="auto"/>
                  </w:tcBorders>
                </w:tcPr>
                <w:p w14:paraId="13BEA2F8" w14:textId="77777777" w:rsidR="002A7254" w:rsidRDefault="002A7254" w:rsidP="002A7254">
                  <w:pPr>
                    <w:pStyle w:val="TAC"/>
                    <w:rPr>
                      <w:rFonts w:cs="Arial"/>
                      <w:bCs/>
                      <w:lang w:eastAsia="ja-JP"/>
                    </w:rPr>
                  </w:pPr>
                </w:p>
              </w:tc>
            </w:tr>
          </w:tbl>
          <w:p w14:paraId="27BAECF5" w14:textId="77777777" w:rsidR="002A7254" w:rsidRDefault="002A7254" w:rsidP="004B0E42">
            <w:pPr>
              <w:rPr>
                <w:rFonts w:eastAsiaTheme="minorEastAsia"/>
                <w:lang w:eastAsia="zh-CN"/>
              </w:rPr>
            </w:pPr>
          </w:p>
        </w:tc>
      </w:tr>
    </w:tbl>
    <w:p w14:paraId="5447C22F" w14:textId="77777777" w:rsidR="002A7254" w:rsidRDefault="002A7254" w:rsidP="004B0E42">
      <w:pPr>
        <w:rPr>
          <w:rFonts w:eastAsiaTheme="minorEastAsia"/>
          <w:lang w:eastAsia="zh-CN"/>
        </w:rPr>
      </w:pPr>
    </w:p>
    <w:p w14:paraId="4A62C237" w14:textId="23377685" w:rsidR="002A7254" w:rsidRDefault="00EC6493" w:rsidP="00EC6493">
      <w:pPr>
        <w:pStyle w:val="Proposal"/>
      </w:pPr>
      <w:bookmarkStart w:id="27" w:name="_Toc146811867"/>
      <w:r>
        <w:rPr>
          <w:rFonts w:hint="eastAsia"/>
        </w:rPr>
        <w:lastRenderedPageBreak/>
        <w:t>R</w:t>
      </w:r>
      <w:r>
        <w:t xml:space="preserve">AN3 is suggested to follow majority view and use either UHI or new IE to carry measured UE trajectory </w:t>
      </w:r>
      <w:r w:rsidR="00B972ED">
        <w:t xml:space="preserve">from target </w:t>
      </w:r>
      <w:proofErr w:type="spellStart"/>
      <w:r w:rsidR="00B972ED">
        <w:t>gNB</w:t>
      </w:r>
      <w:proofErr w:type="spellEnd"/>
      <w:r w:rsidR="00B972ED">
        <w:t xml:space="preserve"> to source </w:t>
      </w:r>
      <w:proofErr w:type="spellStart"/>
      <w:r w:rsidR="00B972ED">
        <w:t>gNB</w:t>
      </w:r>
      <w:proofErr w:type="spellEnd"/>
      <w:r w:rsidR="00B972ED">
        <w:t>.</w:t>
      </w:r>
      <w:bookmarkEnd w:id="27"/>
    </w:p>
    <w:p w14:paraId="748932E4" w14:textId="77777777" w:rsidR="00B972ED" w:rsidRDefault="00B972ED" w:rsidP="00B972ED">
      <w:pPr>
        <w:pStyle w:val="Proposal"/>
        <w:numPr>
          <w:ilvl w:val="0"/>
          <w:numId w:val="0"/>
        </w:numPr>
        <w:ind w:left="1304"/>
      </w:pPr>
    </w:p>
    <w:p w14:paraId="4E1B3CED" w14:textId="6DF94714" w:rsidR="00531F71" w:rsidRPr="00B972ED" w:rsidRDefault="00531F71" w:rsidP="004B0E42">
      <w:pPr>
        <w:rPr>
          <w:rFonts w:eastAsiaTheme="minorEastAsia"/>
          <w:b/>
          <w:bCs/>
          <w:u w:val="single"/>
          <w:lang w:eastAsia="zh-CN"/>
        </w:rPr>
      </w:pPr>
      <w:r w:rsidRPr="00B972ED">
        <w:rPr>
          <w:rFonts w:eastAsiaTheme="minorEastAsia" w:hint="eastAsia"/>
          <w:b/>
          <w:bCs/>
          <w:u w:val="single"/>
          <w:lang w:eastAsia="zh-CN"/>
        </w:rPr>
        <w:t>#</w:t>
      </w:r>
      <w:r w:rsidRPr="00B972ED">
        <w:rPr>
          <w:rFonts w:eastAsiaTheme="minorEastAsia"/>
          <w:b/>
          <w:bCs/>
          <w:u w:val="single"/>
          <w:lang w:eastAsia="zh-CN"/>
        </w:rPr>
        <w:t xml:space="preserve"> Request of UE trajectory prediction</w:t>
      </w:r>
    </w:p>
    <w:p w14:paraId="4F551432" w14:textId="42EF0C75" w:rsidR="00EF6852" w:rsidRDefault="00B972ED" w:rsidP="00265F85">
      <w:pPr>
        <w:rPr>
          <w:rFonts w:eastAsiaTheme="minorEastAsia"/>
          <w:lang w:eastAsia="zh-CN"/>
        </w:rPr>
      </w:pPr>
      <w:r>
        <w:rPr>
          <w:rFonts w:eastAsiaTheme="minorEastAsia"/>
          <w:lang w:eastAsia="zh-CN"/>
        </w:rPr>
        <w:t>Some companies raised the issue that</w:t>
      </w:r>
      <w:r w:rsidR="000B5874">
        <w:rPr>
          <w:rFonts w:eastAsiaTheme="minorEastAsia"/>
          <w:lang w:eastAsia="zh-CN"/>
        </w:rPr>
        <w:t xml:space="preserve"> the source </w:t>
      </w:r>
      <w:proofErr w:type="spellStart"/>
      <w:r w:rsidR="000B5874">
        <w:rPr>
          <w:rFonts w:eastAsiaTheme="minorEastAsia"/>
          <w:lang w:eastAsia="zh-CN"/>
        </w:rPr>
        <w:t>gNB</w:t>
      </w:r>
      <w:proofErr w:type="spellEnd"/>
      <w:r w:rsidR="000B5874">
        <w:rPr>
          <w:rFonts w:eastAsiaTheme="minorEastAsia"/>
          <w:lang w:eastAsia="zh-CN"/>
        </w:rPr>
        <w:t xml:space="preserve"> should provide the UE trajectory prediction only if the target </w:t>
      </w:r>
      <w:proofErr w:type="spellStart"/>
      <w:r w:rsidR="000B5874">
        <w:rPr>
          <w:rFonts w:eastAsiaTheme="minorEastAsia"/>
          <w:lang w:eastAsia="zh-CN"/>
        </w:rPr>
        <w:t>gNB</w:t>
      </w:r>
      <w:proofErr w:type="spellEnd"/>
      <w:r w:rsidR="0087177E">
        <w:rPr>
          <w:rFonts w:eastAsiaTheme="minorEastAsia"/>
          <w:lang w:eastAsia="zh-CN"/>
        </w:rPr>
        <w:t xml:space="preserve"> requests. However, in our understanding, RAN3 has been </w:t>
      </w:r>
      <w:r w:rsidR="005E3D53">
        <w:rPr>
          <w:rFonts w:eastAsiaTheme="minorEastAsia"/>
          <w:lang w:eastAsia="zh-CN"/>
        </w:rPr>
        <w:t>discussing</w:t>
      </w:r>
      <w:r w:rsidR="0087177E">
        <w:rPr>
          <w:rFonts w:eastAsiaTheme="minorEastAsia"/>
          <w:lang w:eastAsia="zh-CN"/>
        </w:rPr>
        <w:t xml:space="preserve"> the UE trajectory prediction transfer all </w:t>
      </w:r>
      <w:r w:rsidR="005E3D53">
        <w:rPr>
          <w:rFonts w:eastAsiaTheme="minorEastAsia"/>
          <w:lang w:eastAsia="zh-CN"/>
        </w:rPr>
        <w:t>a</w:t>
      </w:r>
      <w:r w:rsidR="0087177E">
        <w:rPr>
          <w:rFonts w:eastAsiaTheme="minorEastAsia"/>
          <w:lang w:eastAsia="zh-CN"/>
        </w:rPr>
        <w:t xml:space="preserve">long </w:t>
      </w:r>
      <w:r w:rsidR="005E3D53">
        <w:rPr>
          <w:rFonts w:eastAsiaTheme="minorEastAsia"/>
          <w:lang w:eastAsia="zh-CN"/>
        </w:rPr>
        <w:t xml:space="preserve">based on a different motivation, that if source </w:t>
      </w:r>
      <w:proofErr w:type="spellStart"/>
      <w:r w:rsidR="005E3D53">
        <w:rPr>
          <w:rFonts w:eastAsiaTheme="minorEastAsia"/>
          <w:lang w:eastAsia="zh-CN"/>
        </w:rPr>
        <w:t>gNB</w:t>
      </w:r>
      <w:proofErr w:type="spellEnd"/>
      <w:r w:rsidR="005E3D53">
        <w:rPr>
          <w:rFonts w:eastAsiaTheme="minorEastAsia"/>
          <w:lang w:eastAsia="zh-CN"/>
        </w:rPr>
        <w:t xml:space="preserve"> has UE trajectory prediction </w:t>
      </w:r>
      <w:r w:rsidR="00EF6852">
        <w:rPr>
          <w:rFonts w:eastAsiaTheme="minorEastAsia"/>
          <w:lang w:eastAsia="zh-CN"/>
        </w:rPr>
        <w:t>available anyway</w:t>
      </w:r>
      <w:r w:rsidR="00D34933">
        <w:rPr>
          <w:rFonts w:eastAsiaTheme="minorEastAsia"/>
          <w:lang w:eastAsia="zh-CN"/>
        </w:rPr>
        <w:t xml:space="preserve">, it </w:t>
      </w:r>
      <w:r w:rsidR="005E3D53">
        <w:rPr>
          <w:rFonts w:eastAsiaTheme="minorEastAsia"/>
          <w:lang w:eastAsia="zh-CN"/>
        </w:rPr>
        <w:t xml:space="preserve">could </w:t>
      </w:r>
      <w:r w:rsidR="00EF6852">
        <w:rPr>
          <w:rFonts w:eastAsiaTheme="minorEastAsia"/>
          <w:lang w:eastAsia="zh-CN"/>
        </w:rPr>
        <w:t>provide the available prediction result</w:t>
      </w:r>
      <w:r w:rsidR="005E3D53">
        <w:rPr>
          <w:rFonts w:eastAsiaTheme="minorEastAsia"/>
          <w:lang w:eastAsia="zh-CN"/>
        </w:rPr>
        <w:t xml:space="preserve"> to target </w:t>
      </w:r>
      <w:proofErr w:type="spellStart"/>
      <w:r w:rsidR="005E3D53">
        <w:rPr>
          <w:rFonts w:eastAsiaTheme="minorEastAsia"/>
          <w:lang w:eastAsia="zh-CN"/>
        </w:rPr>
        <w:t>gNB</w:t>
      </w:r>
      <w:proofErr w:type="spellEnd"/>
      <w:r w:rsidR="005E3D53">
        <w:rPr>
          <w:rFonts w:eastAsiaTheme="minorEastAsia"/>
          <w:lang w:eastAsia="zh-CN"/>
        </w:rPr>
        <w:t xml:space="preserve"> </w:t>
      </w:r>
      <w:r w:rsidR="00EF6852">
        <w:rPr>
          <w:rFonts w:eastAsiaTheme="minorEastAsia"/>
          <w:lang w:eastAsia="zh-CN"/>
        </w:rPr>
        <w:t xml:space="preserve">as additional information for target </w:t>
      </w:r>
      <w:proofErr w:type="spellStart"/>
      <w:r w:rsidR="00EF6852">
        <w:rPr>
          <w:rFonts w:eastAsiaTheme="minorEastAsia"/>
          <w:lang w:eastAsia="zh-CN"/>
        </w:rPr>
        <w:t>gNB</w:t>
      </w:r>
      <w:proofErr w:type="spellEnd"/>
      <w:r w:rsidR="00EF6852">
        <w:rPr>
          <w:rFonts w:eastAsiaTheme="minorEastAsia"/>
          <w:lang w:eastAsia="zh-CN"/>
        </w:rPr>
        <w:t xml:space="preserve"> to consider in future handover. </w:t>
      </w:r>
      <w:r w:rsidR="00EF6852">
        <w:rPr>
          <w:rFonts w:eastAsiaTheme="minorEastAsia" w:hint="eastAsia"/>
          <w:lang w:eastAsia="zh-CN"/>
        </w:rPr>
        <w:t>I</w:t>
      </w:r>
      <w:r w:rsidR="00EF6852">
        <w:rPr>
          <w:rFonts w:eastAsiaTheme="minorEastAsia"/>
          <w:lang w:eastAsia="zh-CN"/>
        </w:rPr>
        <w:t xml:space="preserve">n other words, source </w:t>
      </w:r>
      <w:proofErr w:type="spellStart"/>
      <w:r w:rsidR="00EF6852">
        <w:rPr>
          <w:rFonts w:eastAsiaTheme="minorEastAsia"/>
          <w:lang w:eastAsia="zh-CN"/>
        </w:rPr>
        <w:t>gNB</w:t>
      </w:r>
      <w:proofErr w:type="spellEnd"/>
      <w:r w:rsidR="00EF6852">
        <w:rPr>
          <w:rFonts w:eastAsiaTheme="minorEastAsia"/>
          <w:lang w:eastAsia="zh-CN"/>
        </w:rPr>
        <w:t xml:space="preserve"> makes UE trajectory prediction for its own good to make proper handover decision, while providing to target </w:t>
      </w:r>
      <w:proofErr w:type="spellStart"/>
      <w:r w:rsidR="00EF6852">
        <w:rPr>
          <w:rFonts w:eastAsiaTheme="minorEastAsia"/>
          <w:lang w:eastAsia="zh-CN"/>
        </w:rPr>
        <w:t>gNB</w:t>
      </w:r>
      <w:proofErr w:type="spellEnd"/>
      <w:r w:rsidR="00EF6852">
        <w:rPr>
          <w:rFonts w:eastAsiaTheme="minorEastAsia"/>
          <w:lang w:eastAsia="zh-CN"/>
        </w:rPr>
        <w:t xml:space="preserve"> is something extra </w:t>
      </w:r>
      <w:r w:rsidR="002D7C64">
        <w:rPr>
          <w:rFonts w:eastAsiaTheme="minorEastAsia"/>
          <w:lang w:eastAsia="zh-CN"/>
        </w:rPr>
        <w:t xml:space="preserve">without complexity. At this late stage, we prefer to follow the original RAN3 understanding and do not introduce the request of UE trajectory prediction upon request from target </w:t>
      </w:r>
      <w:proofErr w:type="spellStart"/>
      <w:r w:rsidR="002D7C64">
        <w:rPr>
          <w:rFonts w:eastAsiaTheme="minorEastAsia"/>
          <w:lang w:eastAsia="zh-CN"/>
        </w:rPr>
        <w:t>gNB</w:t>
      </w:r>
      <w:proofErr w:type="spellEnd"/>
      <w:r w:rsidR="002D7C64">
        <w:rPr>
          <w:rFonts w:eastAsiaTheme="minorEastAsia"/>
          <w:lang w:eastAsia="zh-CN"/>
        </w:rPr>
        <w:t xml:space="preserve">. </w:t>
      </w:r>
    </w:p>
    <w:p w14:paraId="14379A04" w14:textId="39124306" w:rsidR="00B972ED" w:rsidRPr="004F3AC1" w:rsidRDefault="002D7C64" w:rsidP="002D7C64">
      <w:pPr>
        <w:pStyle w:val="Proposal"/>
      </w:pPr>
      <w:bookmarkStart w:id="28" w:name="_Toc146811868"/>
      <w:r>
        <w:rPr>
          <w:rFonts w:hint="eastAsia"/>
        </w:rPr>
        <w:t>R</w:t>
      </w:r>
      <w:r>
        <w:t>AN3 does not support UE trajectory prediction request mechanism in release 18.</w:t>
      </w:r>
      <w:bookmarkEnd w:id="28"/>
      <w:r>
        <w:t xml:space="preserve"> </w:t>
      </w:r>
    </w:p>
    <w:p w14:paraId="0EB74677" w14:textId="77777777" w:rsidR="00202DF6" w:rsidRDefault="00202DF6" w:rsidP="00265F85">
      <w:pPr>
        <w:rPr>
          <w:rFonts w:eastAsiaTheme="minorEastAsia"/>
          <w:lang w:eastAsia="zh-CN"/>
        </w:rPr>
      </w:pPr>
    </w:p>
    <w:p w14:paraId="7BB30DF4" w14:textId="6DC6AADB" w:rsidR="00265F85" w:rsidRDefault="00265F85" w:rsidP="002D7C64">
      <w:pPr>
        <w:pStyle w:val="Heading2"/>
        <w:rPr>
          <w:rFonts w:eastAsiaTheme="minorEastAsia"/>
          <w:lang w:eastAsia="zh-CN"/>
        </w:rPr>
      </w:pPr>
      <w:r>
        <w:rPr>
          <w:rFonts w:eastAsiaTheme="minorEastAsia"/>
          <w:lang w:eastAsia="zh-CN"/>
        </w:rPr>
        <w:t>2.</w:t>
      </w:r>
      <w:r w:rsidR="00E151C5">
        <w:rPr>
          <w:rFonts w:eastAsiaTheme="minorEastAsia"/>
          <w:lang w:eastAsia="zh-CN"/>
        </w:rPr>
        <w:t>2</w:t>
      </w:r>
      <w:r>
        <w:rPr>
          <w:rFonts w:eastAsiaTheme="minorEastAsia"/>
          <w:lang w:eastAsia="zh-CN"/>
        </w:rPr>
        <w:tab/>
      </w:r>
      <w:r w:rsidR="00DD212D">
        <w:rPr>
          <w:rFonts w:eastAsiaTheme="minorEastAsia"/>
          <w:lang w:eastAsia="zh-CN"/>
        </w:rPr>
        <w:t>Common issues</w:t>
      </w:r>
      <w:r w:rsidR="005A78B5">
        <w:rPr>
          <w:rFonts w:eastAsiaTheme="minorEastAsia"/>
          <w:lang w:eastAsia="zh-CN"/>
        </w:rPr>
        <w:t xml:space="preserve"> as for UE performance feedback </w:t>
      </w:r>
    </w:p>
    <w:p w14:paraId="37C32A4C" w14:textId="5DDD6B8C" w:rsidR="002D7C64" w:rsidRPr="00DD212D" w:rsidRDefault="004029C2" w:rsidP="002D7C64">
      <w:pPr>
        <w:rPr>
          <w:rFonts w:eastAsiaTheme="minorEastAsia"/>
          <w:lang w:eastAsia="zh-CN"/>
        </w:rPr>
      </w:pPr>
      <w:r>
        <w:rPr>
          <w:rFonts w:eastAsiaTheme="minorEastAsia"/>
          <w:lang w:eastAsia="zh-CN"/>
        </w:rPr>
        <w:t xml:space="preserve">The design of measured UE trajectory collection after handover has similar issues as UE performance feedback design. We have analysed the details in our paper [1]. And here we briefly explain </w:t>
      </w:r>
      <w:r w:rsidR="00254799">
        <w:rPr>
          <w:rFonts w:eastAsiaTheme="minorEastAsia"/>
          <w:lang w:eastAsia="zh-CN"/>
        </w:rPr>
        <w:t xml:space="preserve">the applicability for measured UE trajectory collection. </w:t>
      </w:r>
    </w:p>
    <w:p w14:paraId="17172A16" w14:textId="77777777" w:rsidR="002A3031" w:rsidRDefault="002A3031" w:rsidP="002A3031">
      <w:pPr>
        <w:rPr>
          <w:rFonts w:eastAsiaTheme="minorEastAsia"/>
          <w:lang w:eastAsia="zh-CN"/>
        </w:rPr>
      </w:pPr>
      <w:r>
        <w:rPr>
          <w:rFonts w:eastAsiaTheme="minorEastAsia"/>
          <w:lang w:eastAsia="zh-CN"/>
        </w:rPr>
        <w:t xml:space="preserve">Until now, the DATA COLLECTION REQUEST message can be used to configure and request the following data from the neighbour </w:t>
      </w:r>
      <w:proofErr w:type="spellStart"/>
      <w:r>
        <w:rPr>
          <w:rFonts w:eastAsiaTheme="minorEastAsia"/>
          <w:lang w:eastAsia="zh-CN"/>
        </w:rPr>
        <w:t>gNB</w:t>
      </w:r>
      <w:proofErr w:type="spellEnd"/>
      <w:r>
        <w:rPr>
          <w:rFonts w:eastAsiaTheme="minorEastAsia"/>
          <w:lang w:eastAsia="zh-CN"/>
        </w:rPr>
        <w:t>:</w:t>
      </w:r>
    </w:p>
    <w:p w14:paraId="6EB63A0C" w14:textId="77777777" w:rsidR="002A3031" w:rsidRDefault="002A3031" w:rsidP="002A3031">
      <w:pPr>
        <w:pStyle w:val="ListParagraph"/>
        <w:numPr>
          <w:ilvl w:val="0"/>
          <w:numId w:val="30"/>
        </w:numPr>
        <w:rPr>
          <w:rFonts w:eastAsiaTheme="minorEastAsia"/>
          <w:lang w:eastAsia="zh-CN"/>
        </w:rPr>
      </w:pPr>
      <w:r>
        <w:rPr>
          <w:rFonts w:eastAsiaTheme="minorEastAsia"/>
          <w:lang w:eastAsia="zh-CN"/>
        </w:rPr>
        <w:t>Measurements/Prediction, e.g., EC, predicted resource status.</w:t>
      </w:r>
    </w:p>
    <w:p w14:paraId="5FDDD711" w14:textId="77777777" w:rsidR="002A3031" w:rsidRDefault="002A3031" w:rsidP="002A3031">
      <w:pPr>
        <w:pStyle w:val="ListParagraph"/>
        <w:numPr>
          <w:ilvl w:val="0"/>
          <w:numId w:val="30"/>
        </w:numPr>
        <w:rPr>
          <w:rFonts w:eastAsiaTheme="minorEastAsia"/>
          <w:lang w:eastAsia="zh-CN"/>
        </w:rPr>
      </w:pPr>
      <w:r>
        <w:rPr>
          <w:rFonts w:eastAsiaTheme="minorEastAsia" w:hint="eastAsia"/>
          <w:lang w:eastAsia="zh-CN"/>
        </w:rPr>
        <w:t>U</w:t>
      </w:r>
      <w:r>
        <w:rPr>
          <w:rFonts w:eastAsiaTheme="minorEastAsia"/>
          <w:lang w:eastAsia="zh-CN"/>
        </w:rPr>
        <w:t>E performance after handover, e.g., UE throughput, latency, packet loss rate.</w:t>
      </w:r>
    </w:p>
    <w:p w14:paraId="5C9098FE" w14:textId="77777777" w:rsidR="002A3031" w:rsidRPr="008204F0" w:rsidRDefault="002A3031" w:rsidP="002A3031">
      <w:pPr>
        <w:pStyle w:val="ListParagraph"/>
        <w:numPr>
          <w:ilvl w:val="0"/>
          <w:numId w:val="30"/>
        </w:numPr>
        <w:rPr>
          <w:rFonts w:eastAsiaTheme="minorEastAsia"/>
          <w:lang w:eastAsia="zh-CN"/>
        </w:rPr>
      </w:pPr>
      <w:r>
        <w:rPr>
          <w:rFonts w:eastAsiaTheme="minorEastAsia" w:hint="eastAsia"/>
          <w:lang w:eastAsia="zh-CN"/>
        </w:rPr>
        <w:t>U</w:t>
      </w:r>
      <w:r>
        <w:rPr>
          <w:rFonts w:eastAsiaTheme="minorEastAsia"/>
          <w:lang w:eastAsia="zh-CN"/>
        </w:rPr>
        <w:t>E trajectory after handover, e.g., visited cells.</w:t>
      </w:r>
    </w:p>
    <w:p w14:paraId="3E7204E2" w14:textId="79229998" w:rsidR="002D7C64" w:rsidRPr="002A3031" w:rsidRDefault="002A3031" w:rsidP="002D7C64">
      <w:pPr>
        <w:rPr>
          <w:rFonts w:eastAsiaTheme="minorEastAsia"/>
          <w:lang w:eastAsia="zh-CN"/>
        </w:rPr>
      </w:pPr>
      <w:r>
        <w:rPr>
          <w:rFonts w:eastAsiaTheme="minorEastAsia"/>
          <w:lang w:eastAsia="zh-CN"/>
        </w:rPr>
        <w:t xml:space="preserve">It is suggested to group the configurations for different data request purposes into different IEs or IE groups. </w:t>
      </w:r>
      <w:r w:rsidR="00BD2723">
        <w:rPr>
          <w:rFonts w:eastAsiaTheme="minorEastAsia"/>
          <w:lang w:eastAsia="zh-CN"/>
        </w:rPr>
        <w:t xml:space="preserve">Since each data request configuration may contain different elements with different meanings. </w:t>
      </w:r>
    </w:p>
    <w:p w14:paraId="465C4635" w14:textId="5493878C" w:rsidR="00E151C5" w:rsidRDefault="00E151C5" w:rsidP="00E151C5">
      <w:pPr>
        <w:pStyle w:val="Proposal"/>
      </w:pPr>
      <w:bookmarkStart w:id="29" w:name="_Toc146545828"/>
      <w:bookmarkStart w:id="30" w:name="_Toc146811869"/>
      <w:r>
        <w:t>RAN3 is suggested to convey the configuration for prediction request</w:t>
      </w:r>
      <w:r w:rsidR="00A36AF6">
        <w:t xml:space="preserve">, </w:t>
      </w:r>
      <w:r>
        <w:t>configuration for UE performance feedback</w:t>
      </w:r>
      <w:r w:rsidR="00A36AF6">
        <w:t>, and configuration for measured UE trajectory after handover</w:t>
      </w:r>
      <w:r>
        <w:t xml:space="preserve"> as </w:t>
      </w:r>
      <w:r w:rsidR="00A36AF6">
        <w:t xml:space="preserve">three </w:t>
      </w:r>
      <w:r>
        <w:t>separate IEs or IE groups.</w:t>
      </w:r>
      <w:bookmarkEnd w:id="29"/>
      <w:bookmarkEnd w:id="30"/>
    </w:p>
    <w:p w14:paraId="0780A6AB" w14:textId="77777777" w:rsidR="00A36AF6" w:rsidRDefault="00A36AF6" w:rsidP="00A36AF6">
      <w:pPr>
        <w:pStyle w:val="Proposal"/>
        <w:numPr>
          <w:ilvl w:val="0"/>
          <w:numId w:val="0"/>
        </w:numPr>
        <w:ind w:left="1304" w:hanging="1304"/>
      </w:pPr>
    </w:p>
    <w:p w14:paraId="1B79DA33" w14:textId="5F39C66E" w:rsidR="0075512C" w:rsidRPr="00236539" w:rsidRDefault="0075512C" w:rsidP="00E8136E">
      <w:pPr>
        <w:rPr>
          <w:rFonts w:eastAsiaTheme="minorEastAsia"/>
          <w:lang w:eastAsia="zh-CN"/>
        </w:rPr>
      </w:pPr>
      <w:r>
        <w:rPr>
          <w:rFonts w:eastAsiaTheme="minorEastAsia" w:hint="eastAsia"/>
          <w:lang w:eastAsia="zh-CN"/>
        </w:rPr>
        <w:t>F</w:t>
      </w:r>
      <w:r>
        <w:rPr>
          <w:rFonts w:eastAsiaTheme="minorEastAsia"/>
          <w:lang w:eastAsia="zh-CN"/>
        </w:rPr>
        <w:t xml:space="preserve">or UE performance feedback, RAN3 agreed that </w:t>
      </w:r>
      <w:r w:rsidR="00236539">
        <w:rPr>
          <w:rFonts w:eastAsiaTheme="minorEastAsia"/>
          <w:lang w:eastAsia="zh-CN"/>
        </w:rPr>
        <w:t>the UE performance feedback reporting should occur no later than the expiration of the reporting duration. Similar as UE performance feedback reporting, any UE trajectory reporting after handover should occur no later than the expiration of reporting duration. Besides, if the number of handovers is configured, any UE trajectory reporting after handover should occur no later than the configured number of handovers is exceeded.</w:t>
      </w:r>
    </w:p>
    <w:tbl>
      <w:tblPr>
        <w:tblStyle w:val="TableGrid"/>
        <w:tblW w:w="0" w:type="auto"/>
        <w:tblLook w:val="04A0" w:firstRow="1" w:lastRow="0" w:firstColumn="1" w:lastColumn="0" w:noHBand="0" w:noVBand="1"/>
      </w:tblPr>
      <w:tblGrid>
        <w:gridCol w:w="9855"/>
      </w:tblGrid>
      <w:tr w:rsidR="0075512C" w14:paraId="7FBCC92F" w14:textId="77777777" w:rsidTr="0075512C">
        <w:tc>
          <w:tcPr>
            <w:tcW w:w="9855" w:type="dxa"/>
          </w:tcPr>
          <w:p w14:paraId="7D3E55A7" w14:textId="77777777" w:rsidR="0075512C" w:rsidRDefault="0075512C" w:rsidP="00E8136E">
            <w:pPr>
              <w:rPr>
                <w:rFonts w:ascii="Calibri" w:hAnsi="Calibri" w:cs="Calibri"/>
                <w:b/>
                <w:color w:val="008000"/>
                <w:sz w:val="18"/>
              </w:rPr>
            </w:pPr>
            <w:r w:rsidRPr="00DE4FA8">
              <w:rPr>
                <w:rFonts w:ascii="Calibri" w:hAnsi="Calibri" w:cs="Calibri" w:hint="eastAsia"/>
                <w:b/>
                <w:color w:val="008000"/>
                <w:sz w:val="18"/>
              </w:rPr>
              <w:t>Any UE Performance Feedback reporting should occur no later than the expiration of the Reporting Duration.</w:t>
            </w:r>
          </w:p>
          <w:p w14:paraId="259C6426" w14:textId="77777777" w:rsidR="00236539" w:rsidRPr="00A866DF" w:rsidRDefault="00236539" w:rsidP="00236539">
            <w:pPr>
              <w:jc w:val="both"/>
              <w:rPr>
                <w:rFonts w:ascii="Calibri" w:eastAsia="MS Mincho" w:hAnsi="Calibri" w:cs="Calibri"/>
                <w:b/>
                <w:bCs/>
                <w:color w:val="008000"/>
                <w:sz w:val="18"/>
                <w:szCs w:val="18"/>
              </w:rPr>
            </w:pPr>
            <w:r w:rsidRPr="00A866DF">
              <w:rPr>
                <w:rFonts w:ascii="Calibri" w:hAnsi="Calibri" w:cs="Calibri"/>
                <w:b/>
                <w:bCs/>
                <w:color w:val="008000"/>
                <w:sz w:val="18"/>
                <w:szCs w:val="18"/>
              </w:rPr>
              <w:t xml:space="preserve">The Measured UE Trajectory reporting is one-time report. </w:t>
            </w:r>
          </w:p>
          <w:p w14:paraId="7BBAD0F4" w14:textId="77777777" w:rsidR="00236539" w:rsidRPr="00A866DF" w:rsidRDefault="00236539" w:rsidP="00236539">
            <w:pPr>
              <w:jc w:val="both"/>
              <w:rPr>
                <w:rFonts w:ascii="Calibri" w:hAnsi="Calibri" w:cs="Calibri"/>
                <w:b/>
                <w:bCs/>
                <w:color w:val="008000"/>
                <w:sz w:val="18"/>
                <w:szCs w:val="18"/>
              </w:rPr>
            </w:pPr>
            <w:r w:rsidRPr="00A866DF">
              <w:rPr>
                <w:rFonts w:ascii="Calibri" w:hAnsi="Calibri" w:cs="Calibri"/>
                <w:b/>
                <w:bCs/>
                <w:color w:val="008000"/>
                <w:sz w:val="18"/>
                <w:szCs w:val="18"/>
              </w:rPr>
              <w:t xml:space="preserve">The conditions triggering the one-time reporting are at least: </w:t>
            </w:r>
          </w:p>
          <w:p w14:paraId="48EF27F6" w14:textId="77777777" w:rsidR="00236539" w:rsidRPr="00A866DF" w:rsidRDefault="00236539" w:rsidP="00236539">
            <w:pPr>
              <w:numPr>
                <w:ilvl w:val="0"/>
                <w:numId w:val="31"/>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A: </w:t>
            </w:r>
            <w:r w:rsidRPr="00A866DF">
              <w:rPr>
                <w:rFonts w:ascii="Calibri" w:hAnsi="Calibri" w:cs="Calibri" w:hint="eastAsia"/>
                <w:b/>
                <w:bCs/>
                <w:color w:val="008000"/>
                <w:sz w:val="18"/>
                <w:szCs w:val="18"/>
              </w:rPr>
              <w:t>S</w:t>
            </w:r>
            <w:r w:rsidRPr="00A866DF">
              <w:rPr>
                <w:rFonts w:ascii="Calibri" w:hAnsi="Calibri" w:cs="Calibri"/>
                <w:b/>
                <w:bCs/>
                <w:color w:val="008000"/>
                <w:sz w:val="18"/>
                <w:szCs w:val="18"/>
              </w:rPr>
              <w:t>witch of UE state (</w:t>
            </w:r>
            <w:proofErr w:type="gramStart"/>
            <w:r w:rsidRPr="00A866DF">
              <w:rPr>
                <w:rFonts w:ascii="Calibri" w:hAnsi="Calibri" w:cs="Calibri"/>
                <w:b/>
                <w:bCs/>
                <w:color w:val="008000"/>
                <w:sz w:val="18"/>
                <w:szCs w:val="18"/>
              </w:rPr>
              <w:t>e.g.</w:t>
            </w:r>
            <w:proofErr w:type="gramEnd"/>
            <w:r w:rsidRPr="00A866DF">
              <w:rPr>
                <w:rFonts w:ascii="Calibri" w:hAnsi="Calibri" w:cs="Calibri"/>
                <w:b/>
                <w:bCs/>
                <w:color w:val="008000"/>
                <w:sz w:val="18"/>
                <w:szCs w:val="18"/>
              </w:rPr>
              <w:t xml:space="preserve"> UE goes to RRC_IDLE/RRC_INACTIVE);</w:t>
            </w:r>
          </w:p>
          <w:p w14:paraId="19DCE402" w14:textId="77777777" w:rsidR="00236539" w:rsidRPr="00A866DF" w:rsidRDefault="00236539" w:rsidP="00236539">
            <w:pPr>
              <w:numPr>
                <w:ilvl w:val="0"/>
                <w:numId w:val="31"/>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B: UE leaves the target </w:t>
            </w:r>
            <w:proofErr w:type="gramStart"/>
            <w:r w:rsidRPr="00A866DF">
              <w:rPr>
                <w:rFonts w:ascii="Calibri" w:hAnsi="Calibri" w:cs="Calibri"/>
                <w:b/>
                <w:bCs/>
                <w:color w:val="008000"/>
                <w:sz w:val="18"/>
                <w:szCs w:val="18"/>
              </w:rPr>
              <w:t>node;</w:t>
            </w:r>
            <w:proofErr w:type="gramEnd"/>
            <w:r w:rsidRPr="00A866DF">
              <w:rPr>
                <w:rFonts w:ascii="Calibri" w:hAnsi="Calibri" w:cs="Calibri"/>
                <w:b/>
                <w:bCs/>
                <w:color w:val="008000"/>
                <w:sz w:val="18"/>
                <w:szCs w:val="18"/>
              </w:rPr>
              <w:t xml:space="preserve"> </w:t>
            </w:r>
          </w:p>
          <w:p w14:paraId="4A23D9D2" w14:textId="77777777" w:rsidR="00236539" w:rsidRPr="00A866DF" w:rsidRDefault="00236539" w:rsidP="00236539">
            <w:pPr>
              <w:numPr>
                <w:ilvl w:val="0"/>
                <w:numId w:val="31"/>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C: Expiration of the report time </w:t>
            </w:r>
            <w:proofErr w:type="gramStart"/>
            <w:r w:rsidRPr="00A866DF">
              <w:rPr>
                <w:rFonts w:ascii="Calibri" w:hAnsi="Calibri" w:cs="Calibri"/>
                <w:b/>
                <w:bCs/>
                <w:color w:val="008000"/>
                <w:sz w:val="18"/>
                <w:szCs w:val="18"/>
              </w:rPr>
              <w:t>duration;</w:t>
            </w:r>
            <w:proofErr w:type="gramEnd"/>
          </w:p>
          <w:p w14:paraId="5C6836DD" w14:textId="77777777" w:rsidR="00236539" w:rsidRPr="00A866DF" w:rsidRDefault="00236539" w:rsidP="00236539">
            <w:pPr>
              <w:numPr>
                <w:ilvl w:val="0"/>
                <w:numId w:val="31"/>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D: The configured </w:t>
            </w:r>
            <w:proofErr w:type="gramStart"/>
            <w:r w:rsidRPr="00A866DF">
              <w:rPr>
                <w:rFonts w:ascii="Calibri" w:hAnsi="Calibri" w:cs="Calibri"/>
                <w:b/>
                <w:bCs/>
                <w:color w:val="008000"/>
                <w:sz w:val="18"/>
                <w:szCs w:val="18"/>
              </w:rPr>
              <w:t>number</w:t>
            </w:r>
            <w:proofErr w:type="gramEnd"/>
            <w:r w:rsidRPr="00A866DF">
              <w:rPr>
                <w:rFonts w:ascii="Calibri" w:hAnsi="Calibri" w:cs="Calibri"/>
                <w:b/>
                <w:bCs/>
                <w:color w:val="008000"/>
                <w:sz w:val="18"/>
                <w:szCs w:val="18"/>
              </w:rPr>
              <w:t xml:space="preserve"> of hand-overs within the same target node is reached. </w:t>
            </w:r>
          </w:p>
          <w:p w14:paraId="533DAA58" w14:textId="415CD0F4" w:rsidR="00236539" w:rsidRPr="00236539" w:rsidRDefault="00236539" w:rsidP="00236539">
            <w:pPr>
              <w:jc w:val="both"/>
              <w:rPr>
                <w:rFonts w:ascii="Calibri" w:hAnsi="Calibri" w:cs="Calibri"/>
                <w:b/>
                <w:bCs/>
                <w:color w:val="008000"/>
                <w:sz w:val="18"/>
                <w:szCs w:val="18"/>
              </w:rPr>
            </w:pPr>
            <w:r w:rsidRPr="00A866DF">
              <w:rPr>
                <w:rFonts w:ascii="Calibri" w:hAnsi="Calibri" w:cs="Calibri"/>
                <w:b/>
                <w:bCs/>
                <w:color w:val="008000"/>
                <w:sz w:val="18"/>
                <w:szCs w:val="18"/>
              </w:rPr>
              <w:t xml:space="preserve">Report time duration and configured number of intra-NG-RAN node inter-cell handovers are included in DATA COLLECTION REQUEST message. </w:t>
            </w:r>
          </w:p>
        </w:tc>
      </w:tr>
    </w:tbl>
    <w:p w14:paraId="0419241D" w14:textId="77777777" w:rsidR="00236539" w:rsidRDefault="00236539" w:rsidP="00236539">
      <w:pPr>
        <w:pStyle w:val="Proposal"/>
      </w:pPr>
      <w:bookmarkStart w:id="31" w:name="_Toc146811870"/>
      <w:r>
        <w:t>If report time duration is configured for the measured UE trajectory report, any UE trajectory reporting after handover should occur no later than the expiration of reporting duration.</w:t>
      </w:r>
      <w:bookmarkEnd w:id="31"/>
      <w:r>
        <w:t xml:space="preserve"> </w:t>
      </w:r>
    </w:p>
    <w:p w14:paraId="60FAC5EF" w14:textId="45FC4A63" w:rsidR="00572615" w:rsidRDefault="00236539" w:rsidP="00236539">
      <w:pPr>
        <w:pStyle w:val="Proposal"/>
      </w:pPr>
      <w:bookmarkStart w:id="32" w:name="_Toc146811871"/>
      <w:r>
        <w:rPr>
          <w:rFonts w:hint="eastAsia"/>
        </w:rPr>
        <w:lastRenderedPageBreak/>
        <w:t>I</w:t>
      </w:r>
      <w:r>
        <w:t>f the number of handovers is configured for the measured UE trajectory report, any UE trajectory reporting after handover should occur no later than the configured number of handovers is exceeded.</w:t>
      </w:r>
      <w:bookmarkEnd w:id="32"/>
    </w:p>
    <w:p w14:paraId="4EE4D659" w14:textId="77777777" w:rsidR="00512964" w:rsidRPr="00236539" w:rsidRDefault="00512964" w:rsidP="00E8136E">
      <w:pPr>
        <w:rPr>
          <w:rFonts w:eastAsiaTheme="minorEastAsia"/>
          <w:lang w:eastAsia="zh-CN"/>
        </w:rPr>
      </w:pPr>
    </w:p>
    <w:p w14:paraId="387928BB" w14:textId="5E45925D" w:rsidR="00E8136E" w:rsidRDefault="008B3E62" w:rsidP="00E8136E">
      <w:pPr>
        <w:rPr>
          <w:rFonts w:eastAsiaTheme="minorEastAsia"/>
          <w:lang w:eastAsia="zh-CN"/>
        </w:rPr>
      </w:pPr>
      <w:r>
        <w:rPr>
          <w:rFonts w:eastAsiaTheme="minorEastAsia"/>
          <w:lang w:eastAsia="zh-CN"/>
        </w:rPr>
        <w:t>On the other hand, i</w:t>
      </w:r>
      <w:r w:rsidR="00E8136E">
        <w:rPr>
          <w:rFonts w:eastAsiaTheme="minorEastAsia"/>
          <w:lang w:eastAsia="zh-CN"/>
        </w:rPr>
        <w:t xml:space="preserve">n our understanding there are two cases, </w:t>
      </w:r>
      <w:r w:rsidR="00E30B1A">
        <w:rPr>
          <w:rFonts w:eastAsiaTheme="minorEastAsia"/>
          <w:lang w:eastAsia="zh-CN"/>
        </w:rPr>
        <w:t xml:space="preserve">measured </w:t>
      </w:r>
      <w:r w:rsidR="00E8136E">
        <w:rPr>
          <w:rFonts w:eastAsiaTheme="minorEastAsia"/>
          <w:lang w:eastAsia="zh-CN"/>
        </w:rPr>
        <w:t xml:space="preserve">UE </w:t>
      </w:r>
      <w:r>
        <w:rPr>
          <w:rFonts w:eastAsiaTheme="minorEastAsia"/>
          <w:lang w:eastAsia="zh-CN"/>
        </w:rPr>
        <w:t>trajectory</w:t>
      </w:r>
      <w:r w:rsidR="00E8136E">
        <w:rPr>
          <w:rFonts w:eastAsiaTheme="minorEastAsia"/>
          <w:lang w:eastAsia="zh-CN"/>
        </w:rPr>
        <w:t xml:space="preserve"> </w:t>
      </w:r>
      <w:r w:rsidR="00E30B1A">
        <w:rPr>
          <w:rFonts w:eastAsiaTheme="minorEastAsia"/>
          <w:lang w:eastAsia="zh-CN"/>
        </w:rPr>
        <w:t>could</w:t>
      </w:r>
      <w:r w:rsidR="00E8136E">
        <w:rPr>
          <w:rFonts w:eastAsiaTheme="minorEastAsia"/>
          <w:lang w:eastAsia="zh-CN"/>
        </w:rPr>
        <w:t xml:space="preserve"> be reported before report duration expiry:</w:t>
      </w:r>
    </w:p>
    <w:p w14:paraId="1B1C6E4B" w14:textId="5ACBF46D" w:rsidR="00E8136E" w:rsidRDefault="00AC0D2B" w:rsidP="00E8136E">
      <w:pPr>
        <w:pStyle w:val="ListParagraph"/>
        <w:numPr>
          <w:ilvl w:val="0"/>
          <w:numId w:val="30"/>
        </w:numPr>
        <w:rPr>
          <w:rFonts w:eastAsiaTheme="minorEastAsia"/>
          <w:lang w:eastAsia="zh-CN"/>
        </w:rPr>
      </w:pPr>
      <w:r>
        <w:rPr>
          <w:rFonts w:eastAsiaTheme="minorEastAsia"/>
          <w:lang w:eastAsia="zh-CN"/>
        </w:rPr>
        <w:t xml:space="preserve">Case#1: </w:t>
      </w:r>
      <w:r w:rsidR="00E8136E">
        <w:rPr>
          <w:rFonts w:eastAsiaTheme="minorEastAsia" w:hint="eastAsia"/>
          <w:lang w:eastAsia="zh-CN"/>
        </w:rPr>
        <w:t>D</w:t>
      </w:r>
      <w:r w:rsidR="00E8136E">
        <w:rPr>
          <w:rFonts w:eastAsiaTheme="minorEastAsia"/>
          <w:lang w:eastAsia="zh-CN"/>
        </w:rPr>
        <w:t xml:space="preserve">ue to interruption and UE </w:t>
      </w:r>
      <w:r w:rsidR="00E30B1A">
        <w:rPr>
          <w:rFonts w:eastAsiaTheme="minorEastAsia"/>
          <w:lang w:eastAsia="zh-CN"/>
        </w:rPr>
        <w:t>trajectory</w:t>
      </w:r>
      <w:r w:rsidR="00E8136E">
        <w:rPr>
          <w:rFonts w:eastAsiaTheme="minorEastAsia"/>
          <w:lang w:eastAsia="zh-CN"/>
        </w:rPr>
        <w:t xml:space="preserve"> can be no longer measured by the target </w:t>
      </w:r>
      <w:proofErr w:type="spellStart"/>
      <w:proofErr w:type="gramStart"/>
      <w:r w:rsidR="00E8136E">
        <w:rPr>
          <w:rFonts w:eastAsiaTheme="minorEastAsia"/>
          <w:lang w:eastAsia="zh-CN"/>
        </w:rPr>
        <w:t>gNB</w:t>
      </w:r>
      <w:proofErr w:type="spellEnd"/>
      <w:proofErr w:type="gramEnd"/>
    </w:p>
    <w:p w14:paraId="2BD15CE1" w14:textId="6F0C6096" w:rsidR="00AC0D2B" w:rsidRDefault="00AC0D2B" w:rsidP="00AC0D2B">
      <w:pPr>
        <w:pStyle w:val="ListParagraph"/>
        <w:numPr>
          <w:ilvl w:val="0"/>
          <w:numId w:val="30"/>
        </w:numPr>
        <w:rPr>
          <w:rFonts w:eastAsiaTheme="minorEastAsia"/>
          <w:lang w:eastAsia="zh-CN"/>
        </w:rPr>
      </w:pPr>
      <w:r>
        <w:rPr>
          <w:rFonts w:eastAsiaTheme="minorEastAsia"/>
          <w:lang w:eastAsia="zh-CN"/>
        </w:rPr>
        <w:t xml:space="preserve">Case#2: </w:t>
      </w:r>
      <w:r w:rsidR="00E8136E">
        <w:rPr>
          <w:rFonts w:eastAsiaTheme="minorEastAsia" w:hint="eastAsia"/>
          <w:lang w:eastAsia="zh-CN"/>
        </w:rPr>
        <w:t>D</w:t>
      </w:r>
      <w:r w:rsidR="00E8136E">
        <w:rPr>
          <w:rFonts w:eastAsiaTheme="minorEastAsia"/>
          <w:lang w:eastAsia="zh-CN"/>
        </w:rPr>
        <w:t xml:space="preserve">ue to signalling efficiency reason, </w:t>
      </w:r>
      <w:proofErr w:type="spellStart"/>
      <w:r w:rsidR="00E8136E">
        <w:rPr>
          <w:rFonts w:eastAsiaTheme="minorEastAsia"/>
          <w:lang w:eastAsia="zh-CN"/>
        </w:rPr>
        <w:t>gNB</w:t>
      </w:r>
      <w:proofErr w:type="spellEnd"/>
      <w:r w:rsidR="00E8136E">
        <w:rPr>
          <w:rFonts w:eastAsiaTheme="minorEastAsia"/>
          <w:lang w:eastAsia="zh-CN"/>
        </w:rPr>
        <w:t xml:space="preserve"> can report the </w:t>
      </w:r>
      <w:r w:rsidR="00E30B1A">
        <w:rPr>
          <w:rFonts w:eastAsiaTheme="minorEastAsia"/>
          <w:lang w:eastAsia="zh-CN"/>
        </w:rPr>
        <w:t>measured trajectory</w:t>
      </w:r>
      <w:r w:rsidR="00E8136E">
        <w:rPr>
          <w:rFonts w:eastAsiaTheme="minorEastAsia"/>
          <w:lang w:eastAsia="zh-CN"/>
        </w:rPr>
        <w:t xml:space="preserve"> of many UEs in the same DATA COLLECTION UPDATE message even if the configured</w:t>
      </w:r>
      <w:r w:rsidR="00E30B1A">
        <w:rPr>
          <w:rFonts w:eastAsiaTheme="minorEastAsia"/>
          <w:lang w:eastAsia="zh-CN"/>
        </w:rPr>
        <w:t xml:space="preserve"> r</w:t>
      </w:r>
      <w:r w:rsidR="00E8136E">
        <w:rPr>
          <w:rFonts w:eastAsiaTheme="minorEastAsia"/>
          <w:lang w:eastAsia="zh-CN"/>
        </w:rPr>
        <w:t xml:space="preserve">eport duration for some UEs is not reached. </w:t>
      </w:r>
    </w:p>
    <w:p w14:paraId="2E67F44B" w14:textId="55D7E0DE" w:rsidR="00AC0D2B" w:rsidRDefault="00AC0D2B" w:rsidP="00AC0D2B">
      <w:pPr>
        <w:rPr>
          <w:rFonts w:eastAsiaTheme="minorEastAsia"/>
          <w:lang w:eastAsia="zh-CN"/>
        </w:rPr>
      </w:pPr>
      <w:r>
        <w:rPr>
          <w:rFonts w:eastAsiaTheme="minorEastAsia" w:hint="eastAsia"/>
          <w:lang w:eastAsia="zh-CN"/>
        </w:rPr>
        <w:t>F</w:t>
      </w:r>
      <w:r>
        <w:rPr>
          <w:rFonts w:eastAsiaTheme="minorEastAsia"/>
          <w:lang w:eastAsia="zh-CN"/>
        </w:rPr>
        <w:t>or Case#1, the interruption could be any of the following:</w:t>
      </w:r>
    </w:p>
    <w:p w14:paraId="4A478EBD" w14:textId="77777777" w:rsidR="00AC0D2B" w:rsidRDefault="00AC0D2B" w:rsidP="00AC0D2B">
      <w:pPr>
        <w:pStyle w:val="ListParagraph"/>
        <w:numPr>
          <w:ilvl w:val="0"/>
          <w:numId w:val="32"/>
        </w:numPr>
      </w:pPr>
      <w:r>
        <w:t xml:space="preserve">Radio link failure </w:t>
      </w:r>
      <w:proofErr w:type="gramStart"/>
      <w:r>
        <w:t>happens</w:t>
      </w:r>
      <w:proofErr w:type="gramEnd"/>
    </w:p>
    <w:p w14:paraId="363BC220" w14:textId="77777777" w:rsidR="00AC0D2B" w:rsidRDefault="00AC0D2B" w:rsidP="00AC0D2B">
      <w:pPr>
        <w:pStyle w:val="ListParagraph"/>
        <w:numPr>
          <w:ilvl w:val="0"/>
          <w:numId w:val="32"/>
        </w:numPr>
      </w:pPr>
      <w:r>
        <w:t xml:space="preserve">The UE enters RRC inactive/idle </w:t>
      </w:r>
      <w:proofErr w:type="gramStart"/>
      <w:r>
        <w:t>state</w:t>
      </w:r>
      <w:proofErr w:type="gramEnd"/>
    </w:p>
    <w:p w14:paraId="3461ACBE" w14:textId="57BB9714" w:rsidR="001E579E" w:rsidRDefault="00AC0D2B" w:rsidP="001E579E">
      <w:pPr>
        <w:pStyle w:val="ListParagraph"/>
        <w:numPr>
          <w:ilvl w:val="0"/>
          <w:numId w:val="32"/>
        </w:numPr>
      </w:pPr>
      <w:r>
        <w:t xml:space="preserve">The UE is handed over to another </w:t>
      </w:r>
      <w:proofErr w:type="spellStart"/>
      <w:proofErr w:type="gramStart"/>
      <w:r>
        <w:t>gNB</w:t>
      </w:r>
      <w:proofErr w:type="spellEnd"/>
      <w:proofErr w:type="gramEnd"/>
    </w:p>
    <w:p w14:paraId="7A649207" w14:textId="35A39719" w:rsidR="001E579E" w:rsidRDefault="001E579E" w:rsidP="001E579E">
      <w:pPr>
        <w:rPr>
          <w:rFonts w:eastAsiaTheme="minorEastAsia"/>
          <w:lang w:eastAsia="zh-CN"/>
        </w:rPr>
      </w:pPr>
      <w:r>
        <w:rPr>
          <w:rFonts w:eastAsiaTheme="minorEastAsia" w:hint="eastAsia"/>
          <w:lang w:eastAsia="zh-CN"/>
        </w:rPr>
        <w:t>I</w:t>
      </w:r>
      <w:r>
        <w:rPr>
          <w:rFonts w:eastAsiaTheme="minorEastAsia"/>
          <w:lang w:eastAsia="zh-CN"/>
        </w:rPr>
        <w:t xml:space="preserve">n our understanding, it is beneficial to indicate the source </w:t>
      </w:r>
      <w:proofErr w:type="spellStart"/>
      <w:r>
        <w:rPr>
          <w:rFonts w:eastAsiaTheme="minorEastAsia"/>
          <w:lang w:eastAsia="zh-CN"/>
        </w:rPr>
        <w:t>gNB</w:t>
      </w:r>
      <w:proofErr w:type="spellEnd"/>
      <w:r>
        <w:rPr>
          <w:rFonts w:eastAsiaTheme="minorEastAsia"/>
          <w:lang w:eastAsia="zh-CN"/>
        </w:rPr>
        <w:t xml:space="preserve"> the cause of interruption of measured UE trajectory considering they are related to </w:t>
      </w:r>
      <w:r w:rsidR="009A4A16">
        <w:rPr>
          <w:rFonts w:eastAsiaTheme="minorEastAsia"/>
          <w:lang w:eastAsia="zh-CN"/>
        </w:rPr>
        <w:t xml:space="preserve">the UE trajectory prediction made by source </w:t>
      </w:r>
      <w:proofErr w:type="spellStart"/>
      <w:r w:rsidR="009A4A16">
        <w:rPr>
          <w:rFonts w:eastAsiaTheme="minorEastAsia"/>
          <w:lang w:eastAsia="zh-CN"/>
        </w:rPr>
        <w:t>gNB</w:t>
      </w:r>
      <w:proofErr w:type="spellEnd"/>
      <w:r w:rsidR="009A4A16">
        <w:rPr>
          <w:rFonts w:eastAsiaTheme="minorEastAsia"/>
          <w:lang w:eastAsia="zh-CN"/>
        </w:rPr>
        <w:t xml:space="preserve"> as well</w:t>
      </w:r>
      <w:r>
        <w:rPr>
          <w:rFonts w:eastAsiaTheme="minorEastAsia"/>
          <w:lang w:eastAsia="zh-CN"/>
        </w:rPr>
        <w:t xml:space="preserve"> considering</w:t>
      </w:r>
      <w:r w:rsidR="009A4A16">
        <w:rPr>
          <w:rFonts w:eastAsiaTheme="minorEastAsia"/>
          <w:lang w:eastAsia="zh-CN"/>
        </w:rPr>
        <w:t>:</w:t>
      </w:r>
    </w:p>
    <w:p w14:paraId="0545E0CC" w14:textId="5F84A851" w:rsidR="00AE4314" w:rsidRDefault="009A4A16" w:rsidP="00AE4314">
      <w:pPr>
        <w:pStyle w:val="ListParagraph"/>
        <w:numPr>
          <w:ilvl w:val="0"/>
          <w:numId w:val="32"/>
        </w:numPr>
        <w:rPr>
          <w:rFonts w:eastAsiaTheme="minorEastAsia"/>
          <w:lang w:eastAsia="zh-CN"/>
        </w:rPr>
      </w:pPr>
      <w:r>
        <w:rPr>
          <w:rFonts w:eastAsiaTheme="minorEastAsia"/>
          <w:lang w:eastAsia="zh-CN"/>
        </w:rPr>
        <w:t xml:space="preserve">If it is because of UE being handed over to another </w:t>
      </w:r>
      <w:proofErr w:type="spellStart"/>
      <w:r>
        <w:rPr>
          <w:rFonts w:eastAsiaTheme="minorEastAsia"/>
          <w:lang w:eastAsia="zh-CN"/>
        </w:rPr>
        <w:t>gNB</w:t>
      </w:r>
      <w:proofErr w:type="spellEnd"/>
      <w:r>
        <w:rPr>
          <w:rFonts w:eastAsiaTheme="minorEastAsia"/>
          <w:lang w:eastAsia="zh-CN"/>
        </w:rPr>
        <w:t>, it</w:t>
      </w:r>
      <w:r w:rsidR="00AE4314">
        <w:rPr>
          <w:rFonts w:eastAsiaTheme="minorEastAsia"/>
          <w:lang w:eastAsia="zh-CN"/>
        </w:rPr>
        <w:t>self</w:t>
      </w:r>
      <w:r>
        <w:rPr>
          <w:rFonts w:eastAsiaTheme="minorEastAsia"/>
          <w:lang w:eastAsia="zh-CN"/>
        </w:rPr>
        <w:t xml:space="preserve"> is useful UE trajectory </w:t>
      </w:r>
      <w:r w:rsidR="00AE4314">
        <w:rPr>
          <w:rFonts w:eastAsiaTheme="minorEastAsia"/>
          <w:lang w:eastAsia="zh-CN"/>
        </w:rPr>
        <w:t>information</w:t>
      </w:r>
      <w:r w:rsidR="00A536A9">
        <w:rPr>
          <w:rFonts w:eastAsiaTheme="minorEastAsia"/>
          <w:lang w:eastAsia="zh-CN"/>
        </w:rPr>
        <w:t xml:space="preserve"> </w:t>
      </w:r>
      <w:r w:rsidR="00A430A7">
        <w:rPr>
          <w:rFonts w:eastAsiaTheme="minorEastAsia"/>
          <w:lang w:eastAsia="zh-CN"/>
        </w:rPr>
        <w:t xml:space="preserve">and can be used as training input data or feedback data. </w:t>
      </w:r>
    </w:p>
    <w:p w14:paraId="50A40165" w14:textId="63FA05C9" w:rsidR="00AE4314" w:rsidRDefault="00AE4314" w:rsidP="00AE4314">
      <w:pPr>
        <w:pStyle w:val="ListParagraph"/>
        <w:numPr>
          <w:ilvl w:val="0"/>
          <w:numId w:val="32"/>
        </w:numPr>
        <w:rPr>
          <w:rFonts w:eastAsiaTheme="minorEastAsia"/>
          <w:lang w:eastAsia="zh-CN"/>
        </w:rPr>
      </w:pPr>
      <w:r>
        <w:rPr>
          <w:rFonts w:eastAsiaTheme="minorEastAsia" w:hint="eastAsia"/>
          <w:lang w:eastAsia="zh-CN"/>
        </w:rPr>
        <w:t>I</w:t>
      </w:r>
      <w:r>
        <w:rPr>
          <w:rFonts w:eastAsiaTheme="minorEastAsia"/>
          <w:lang w:eastAsia="zh-CN"/>
        </w:rPr>
        <w:t>f it is because of RLF in short time after handover, it implies suboptimal handover decision.</w:t>
      </w:r>
    </w:p>
    <w:p w14:paraId="3C057C0A" w14:textId="6038A706" w:rsidR="000F1BD8" w:rsidRPr="000F1BD8" w:rsidRDefault="00AE4314" w:rsidP="000F1BD8">
      <w:pPr>
        <w:pStyle w:val="ListParagraph"/>
        <w:numPr>
          <w:ilvl w:val="0"/>
          <w:numId w:val="32"/>
        </w:numPr>
        <w:rPr>
          <w:rFonts w:eastAsiaTheme="minorEastAsia"/>
          <w:lang w:eastAsia="zh-CN"/>
        </w:rPr>
      </w:pPr>
      <w:r>
        <w:rPr>
          <w:rFonts w:eastAsiaTheme="minorEastAsia" w:hint="eastAsia"/>
          <w:lang w:eastAsia="zh-CN"/>
        </w:rPr>
        <w:t>I</w:t>
      </w:r>
      <w:r>
        <w:rPr>
          <w:rFonts w:eastAsiaTheme="minorEastAsia"/>
          <w:lang w:eastAsia="zh-CN"/>
        </w:rPr>
        <w:t xml:space="preserve">f it is because of RRC state change, </w:t>
      </w:r>
      <w:r w:rsidR="00A430A7">
        <w:rPr>
          <w:rFonts w:eastAsiaTheme="minorEastAsia"/>
          <w:lang w:eastAsia="zh-CN"/>
        </w:rPr>
        <w:t xml:space="preserve">then </w:t>
      </w:r>
      <w:r>
        <w:rPr>
          <w:rFonts w:eastAsiaTheme="minorEastAsia"/>
          <w:lang w:eastAsia="zh-CN"/>
        </w:rPr>
        <w:t xml:space="preserve">the interruption should not be interpreted as </w:t>
      </w:r>
      <w:r w:rsidR="00A430A7">
        <w:rPr>
          <w:rFonts w:eastAsiaTheme="minorEastAsia"/>
          <w:lang w:eastAsia="zh-CN"/>
        </w:rPr>
        <w:t>relevant to a UE trajectory prediction or suboptimal handover decision as above.</w:t>
      </w:r>
    </w:p>
    <w:p w14:paraId="096B5C17" w14:textId="73984468" w:rsidR="000F1BD8" w:rsidRDefault="000F1BD8" w:rsidP="000F1BD8">
      <w:pPr>
        <w:rPr>
          <w:rFonts w:eastAsiaTheme="minorEastAsia"/>
          <w:lang w:eastAsia="zh-CN"/>
        </w:rPr>
      </w:pPr>
      <w:r>
        <w:rPr>
          <w:rFonts w:eastAsiaTheme="minorEastAsia" w:hint="eastAsia"/>
          <w:lang w:eastAsia="zh-CN"/>
        </w:rPr>
        <w:t>T</w:t>
      </w:r>
      <w:r>
        <w:rPr>
          <w:rFonts w:eastAsiaTheme="minorEastAsia"/>
          <w:lang w:eastAsia="zh-CN"/>
        </w:rPr>
        <w:t>here are three existing cause values could be used with extended meaning:</w:t>
      </w:r>
    </w:p>
    <w:p w14:paraId="42D15328" w14:textId="77777777" w:rsidR="000F1BD8" w:rsidRDefault="000F1BD8" w:rsidP="000F1BD8">
      <w:pPr>
        <w:pStyle w:val="ListParagraph"/>
        <w:numPr>
          <w:ilvl w:val="0"/>
          <w:numId w:val="32"/>
        </w:numPr>
        <w:rPr>
          <w:rFonts w:eastAsiaTheme="minorEastAsia"/>
          <w:lang w:eastAsia="zh-CN"/>
        </w:rPr>
      </w:pPr>
      <w:r w:rsidRPr="000B4870">
        <w:rPr>
          <w:rFonts w:eastAsiaTheme="minorEastAsia"/>
          <w:lang w:eastAsia="zh-CN"/>
        </w:rPr>
        <w:t>User Inactivity,</w:t>
      </w:r>
    </w:p>
    <w:p w14:paraId="73700450" w14:textId="77777777" w:rsidR="000F1BD8" w:rsidRDefault="000F1BD8" w:rsidP="000F1BD8">
      <w:pPr>
        <w:pStyle w:val="ListParagraph"/>
        <w:numPr>
          <w:ilvl w:val="0"/>
          <w:numId w:val="32"/>
        </w:numPr>
        <w:rPr>
          <w:rFonts w:eastAsiaTheme="minorEastAsia"/>
          <w:lang w:eastAsia="zh-CN"/>
        </w:rPr>
      </w:pPr>
      <w:r w:rsidRPr="000B4870">
        <w:rPr>
          <w:rFonts w:eastAsiaTheme="minorEastAsia"/>
          <w:lang w:eastAsia="zh-CN"/>
        </w:rPr>
        <w:t xml:space="preserve">Radio Connection </w:t>
      </w:r>
      <w:proofErr w:type="gramStart"/>
      <w:r w:rsidRPr="000B4870">
        <w:rPr>
          <w:rFonts w:eastAsiaTheme="minorEastAsia"/>
          <w:lang w:eastAsia="zh-CN"/>
        </w:rPr>
        <w:t>With</w:t>
      </w:r>
      <w:proofErr w:type="gramEnd"/>
      <w:r w:rsidRPr="000B4870">
        <w:rPr>
          <w:rFonts w:eastAsiaTheme="minorEastAsia"/>
          <w:lang w:eastAsia="zh-CN"/>
        </w:rPr>
        <w:t xml:space="preserve"> UE Lost,</w:t>
      </w:r>
    </w:p>
    <w:p w14:paraId="2B6268A6" w14:textId="77777777" w:rsidR="000F1BD8" w:rsidRPr="000B4870" w:rsidRDefault="000F1BD8" w:rsidP="000F1BD8">
      <w:pPr>
        <w:pStyle w:val="ListParagraph"/>
        <w:numPr>
          <w:ilvl w:val="0"/>
          <w:numId w:val="32"/>
        </w:numPr>
        <w:rPr>
          <w:rFonts w:eastAsiaTheme="minorEastAsia"/>
          <w:lang w:eastAsia="zh-CN"/>
        </w:rPr>
      </w:pPr>
      <w:r w:rsidRPr="000B4870">
        <w:rPr>
          <w:rFonts w:eastAsiaTheme="minorEastAsia"/>
          <w:lang w:eastAsia="zh-CN"/>
        </w:rPr>
        <w:t>Failure in the Radio Interface Procedure</w:t>
      </w:r>
    </w:p>
    <w:p w14:paraId="189FBAE3" w14:textId="77777777" w:rsidR="000F1BD8" w:rsidRPr="000F1BD8" w:rsidRDefault="000F1BD8" w:rsidP="000F1BD8">
      <w:pPr>
        <w:rPr>
          <w:rFonts w:eastAsiaTheme="minorEastAsia"/>
          <w:b/>
          <w:bCs/>
          <w:lang w:eastAsia="zh-CN"/>
        </w:rPr>
      </w:pPr>
    </w:p>
    <w:p w14:paraId="6250A801" w14:textId="6D89E936" w:rsidR="000F1BD8" w:rsidRDefault="00E151C5" w:rsidP="000F1BD8">
      <w:pPr>
        <w:pStyle w:val="Proposal"/>
      </w:pPr>
      <w:bookmarkStart w:id="33" w:name="_Toc142642448"/>
      <w:bookmarkStart w:id="34" w:name="_Toc146545829"/>
      <w:bookmarkStart w:id="35" w:name="_Toc146811872"/>
      <w:r>
        <w:t xml:space="preserve">If target </w:t>
      </w:r>
      <w:proofErr w:type="spellStart"/>
      <w:r>
        <w:t>gNB</w:t>
      </w:r>
      <w:proofErr w:type="spellEnd"/>
      <w:r>
        <w:t xml:space="preserve"> can no longer provide </w:t>
      </w:r>
      <w:r w:rsidR="00A430A7">
        <w:t xml:space="preserve">measured </w:t>
      </w:r>
      <w:r>
        <w:t xml:space="preserve">UE </w:t>
      </w:r>
      <w:r w:rsidR="00A430A7">
        <w:t>trajectory</w:t>
      </w:r>
      <w:r>
        <w:t xml:space="preserve"> for a particular UE (e.g., due to RLF, RRC state, HO), the target </w:t>
      </w:r>
      <w:proofErr w:type="spellStart"/>
      <w:r>
        <w:t>gNB</w:t>
      </w:r>
      <w:proofErr w:type="spellEnd"/>
      <w:r>
        <w:t xml:space="preserve"> indicates to the source </w:t>
      </w:r>
      <w:proofErr w:type="spellStart"/>
      <w:r>
        <w:t>gNB</w:t>
      </w:r>
      <w:proofErr w:type="spellEnd"/>
      <w:r>
        <w:t xml:space="preserve"> via a cause value associated with the UE in the DATA COLLECTION UPDATE </w:t>
      </w:r>
      <w:r>
        <w:rPr>
          <w:rFonts w:hint="eastAsia"/>
        </w:rPr>
        <w:t>message</w:t>
      </w:r>
      <w:r>
        <w:t>.</w:t>
      </w:r>
      <w:bookmarkEnd w:id="33"/>
      <w:bookmarkEnd w:id="34"/>
      <w:bookmarkEnd w:id="35"/>
      <w:r>
        <w:t xml:space="preserve"> </w:t>
      </w:r>
    </w:p>
    <w:p w14:paraId="21904BFE" w14:textId="77777777" w:rsidR="00E151C5" w:rsidRDefault="00E151C5" w:rsidP="00E151C5">
      <w:pPr>
        <w:pStyle w:val="Proposal"/>
      </w:pPr>
      <w:bookmarkStart w:id="36" w:name="_Toc146545830"/>
      <w:bookmarkStart w:id="37" w:name="_Toc146811873"/>
      <w:r>
        <w:rPr>
          <w:rFonts w:hint="eastAsia"/>
        </w:rPr>
        <w:t>R</w:t>
      </w:r>
      <w:r>
        <w:t>AN3 further discusses if legacy cause values can be reused with extended meaning or new cause values are needed.</w:t>
      </w:r>
      <w:bookmarkEnd w:id="36"/>
      <w:bookmarkEnd w:id="37"/>
      <w:r>
        <w:t xml:space="preserve"> </w:t>
      </w:r>
    </w:p>
    <w:p w14:paraId="69F3CA7F" w14:textId="76D70BB8" w:rsidR="0098332D" w:rsidRDefault="0098332D" w:rsidP="0098332D"/>
    <w:p w14:paraId="329DDF57" w14:textId="64234312" w:rsidR="0098332D" w:rsidRPr="0098332D" w:rsidRDefault="0098332D" w:rsidP="0098332D">
      <w:pPr>
        <w:rPr>
          <w:rFonts w:eastAsiaTheme="minorEastAsia"/>
          <w:lang w:eastAsia="zh-CN"/>
        </w:rPr>
      </w:pPr>
      <w:r>
        <w:rPr>
          <w:rFonts w:eastAsiaTheme="minorEastAsia"/>
          <w:lang w:eastAsia="zh-CN"/>
        </w:rPr>
        <w:t xml:space="preserve">For UE performance feedback, RAN3 has agreed that if Reporting Duration is configured, it should start at successful handover execution. First, we believe similar agreement applies to measured UE trajectory too. </w:t>
      </w:r>
    </w:p>
    <w:tbl>
      <w:tblPr>
        <w:tblStyle w:val="TableGrid"/>
        <w:tblW w:w="0" w:type="auto"/>
        <w:tblLook w:val="04A0" w:firstRow="1" w:lastRow="0" w:firstColumn="1" w:lastColumn="0" w:noHBand="0" w:noVBand="1"/>
      </w:tblPr>
      <w:tblGrid>
        <w:gridCol w:w="9855"/>
      </w:tblGrid>
      <w:tr w:rsidR="0098332D" w14:paraId="41C868E1" w14:textId="77777777" w:rsidTr="0098332D">
        <w:tc>
          <w:tcPr>
            <w:tcW w:w="9855" w:type="dxa"/>
          </w:tcPr>
          <w:p w14:paraId="527DDE5D" w14:textId="406C6A70" w:rsidR="0098332D" w:rsidRDefault="0098332D" w:rsidP="0098332D">
            <w:r w:rsidRPr="00DE4FA8">
              <w:rPr>
                <w:rFonts w:ascii="Calibri" w:hAnsi="Calibri" w:cs="Calibri" w:hint="eastAsia"/>
                <w:b/>
                <w:color w:val="008000"/>
                <w:sz w:val="18"/>
              </w:rPr>
              <w:t>A new IE is introduced in the Data Collection Request, indicating the Reporting Duration for the UE Performance Feedback, starting at successful Handover Execution.</w:t>
            </w:r>
          </w:p>
        </w:tc>
      </w:tr>
    </w:tbl>
    <w:p w14:paraId="55A6DFF5" w14:textId="77777777" w:rsidR="0098332D" w:rsidRDefault="0098332D" w:rsidP="0098332D"/>
    <w:p w14:paraId="06A28E95" w14:textId="3249797B" w:rsidR="0098332D" w:rsidRDefault="0098332D" w:rsidP="0098332D">
      <w:pPr>
        <w:pStyle w:val="Proposal"/>
      </w:pPr>
      <w:bookmarkStart w:id="38" w:name="_Toc146811874"/>
      <w:r>
        <w:rPr>
          <w:rFonts w:hint="eastAsia"/>
        </w:rPr>
        <w:t>R</w:t>
      </w:r>
      <w:r>
        <w:t>AN3 agrees that if Reporting Duration is configured for the measured UE trajectory</w:t>
      </w:r>
      <w:r w:rsidR="00C56A25">
        <w:t>, it starts at successful handover execution.</w:t>
      </w:r>
      <w:bookmarkEnd w:id="38"/>
      <w:r w:rsidR="00C56A25">
        <w:t xml:space="preserve"> </w:t>
      </w:r>
    </w:p>
    <w:p w14:paraId="1B586DAC" w14:textId="77777777" w:rsidR="00C56A25" w:rsidRDefault="00C56A25" w:rsidP="00C56A25">
      <w:pPr>
        <w:pStyle w:val="Proposal"/>
        <w:numPr>
          <w:ilvl w:val="0"/>
          <w:numId w:val="0"/>
        </w:numPr>
      </w:pPr>
    </w:p>
    <w:p w14:paraId="7120FF06" w14:textId="721210F2" w:rsidR="00FE2F9B" w:rsidRDefault="00FE2F9B" w:rsidP="00FE2F9B">
      <w:r>
        <w:rPr>
          <w:rFonts w:eastAsiaTheme="minorEastAsia"/>
          <w:lang w:eastAsia="zh-CN"/>
        </w:rPr>
        <w:t xml:space="preserve">However, if target </w:t>
      </w:r>
      <w:proofErr w:type="spellStart"/>
      <w:r>
        <w:rPr>
          <w:rFonts w:eastAsiaTheme="minorEastAsia"/>
          <w:lang w:eastAsia="zh-CN"/>
        </w:rPr>
        <w:t>gNB</w:t>
      </w:r>
      <w:proofErr w:type="spellEnd"/>
      <w:r>
        <w:rPr>
          <w:rFonts w:eastAsiaTheme="minorEastAsia"/>
          <w:lang w:eastAsia="zh-CN"/>
        </w:rPr>
        <w:t xml:space="preserve"> strictly follow the time configuration, and start counting report duration immediately after the handover, it may lead to a sub-optimal situation. Since handovers of different UEs cannot occur at exactly the same time, eventually the target </w:t>
      </w:r>
      <w:proofErr w:type="spellStart"/>
      <w:r>
        <w:rPr>
          <w:rFonts w:eastAsiaTheme="minorEastAsia"/>
          <w:lang w:eastAsia="zh-CN"/>
        </w:rPr>
        <w:t>gNB</w:t>
      </w:r>
      <w:proofErr w:type="spellEnd"/>
      <w:r>
        <w:rPr>
          <w:rFonts w:eastAsiaTheme="minorEastAsia"/>
          <w:lang w:eastAsia="zh-CN"/>
        </w:rPr>
        <w:t xml:space="preserve"> may trigger many DATA COLLECTION UPDATE messages each carries the </w:t>
      </w:r>
      <w:r w:rsidR="00C56A25">
        <w:rPr>
          <w:rFonts w:eastAsiaTheme="minorEastAsia"/>
          <w:lang w:eastAsia="zh-CN"/>
        </w:rPr>
        <w:t>measured UE trajectory</w:t>
      </w:r>
      <w:r>
        <w:rPr>
          <w:rFonts w:eastAsiaTheme="minorEastAsia"/>
          <w:lang w:eastAsia="zh-CN"/>
        </w:rPr>
        <w:t xml:space="preserve"> for one particular UE. At the end, one DATA COLLECTION UPDATE message will carry </w:t>
      </w:r>
      <w:r w:rsidR="00C56A25">
        <w:rPr>
          <w:rFonts w:eastAsiaTheme="minorEastAsia"/>
          <w:lang w:eastAsia="zh-CN"/>
        </w:rPr>
        <w:t xml:space="preserve">measured </w:t>
      </w:r>
      <w:r w:rsidR="00C56A25">
        <w:rPr>
          <w:rFonts w:eastAsiaTheme="minorEastAsia" w:hint="eastAsia"/>
          <w:lang w:eastAsia="zh-CN"/>
        </w:rPr>
        <w:t>tra</w:t>
      </w:r>
      <w:r w:rsidR="00C56A25">
        <w:rPr>
          <w:rFonts w:eastAsiaTheme="minorEastAsia"/>
          <w:lang w:eastAsia="zh-CN"/>
        </w:rPr>
        <w:t>jectory</w:t>
      </w:r>
      <w:r>
        <w:rPr>
          <w:rFonts w:eastAsiaTheme="minorEastAsia"/>
          <w:lang w:eastAsia="zh-CN"/>
        </w:rPr>
        <w:t xml:space="preserve"> for only one UE even if it is designed to carry multiple UEs’ at the same time. </w:t>
      </w:r>
    </w:p>
    <w:p w14:paraId="057278B6" w14:textId="31C737A1" w:rsidR="00370644" w:rsidRDefault="00370644" w:rsidP="00370644">
      <w:pPr>
        <w:rPr>
          <w:rFonts w:eastAsiaTheme="minorEastAsia"/>
          <w:lang w:eastAsia="zh-CN"/>
        </w:rPr>
      </w:pPr>
      <w:r>
        <w:rPr>
          <w:rFonts w:eastAsiaTheme="minorEastAsia"/>
          <w:lang w:eastAsia="zh-CN"/>
        </w:rPr>
        <w:t xml:space="preserve">To avoid above mentioned sub-optimal </w:t>
      </w:r>
      <w:proofErr w:type="gramStart"/>
      <w:r>
        <w:rPr>
          <w:rFonts w:eastAsiaTheme="minorEastAsia"/>
          <w:lang w:eastAsia="zh-CN"/>
        </w:rPr>
        <w:t>situation, and</w:t>
      </w:r>
      <w:proofErr w:type="gramEnd"/>
      <w:r>
        <w:rPr>
          <w:rFonts w:eastAsiaTheme="minorEastAsia"/>
          <w:lang w:eastAsia="zh-CN"/>
        </w:rPr>
        <w:t xml:space="preserve"> use DATA COLLECTION UPDATE message to carry measured trajectory for many UEs at the same time, RAN3 is suggested to support </w:t>
      </w:r>
      <w:proofErr w:type="spellStart"/>
      <w:r>
        <w:rPr>
          <w:rFonts w:eastAsiaTheme="minorEastAsia"/>
          <w:lang w:eastAsia="zh-CN"/>
        </w:rPr>
        <w:t>gNB</w:t>
      </w:r>
      <w:proofErr w:type="spellEnd"/>
      <w:r>
        <w:rPr>
          <w:rFonts w:eastAsiaTheme="minorEastAsia"/>
          <w:lang w:eastAsia="zh-CN"/>
        </w:rPr>
        <w:t xml:space="preserve"> to report the measured trajectory of one UE before the report duration expiry </w:t>
      </w:r>
      <w:r w:rsidR="001344E9">
        <w:rPr>
          <w:rFonts w:eastAsiaTheme="minorEastAsia"/>
          <w:lang w:eastAsia="zh-CN"/>
        </w:rPr>
        <w:t>proactively</w:t>
      </w:r>
      <w:r>
        <w:rPr>
          <w:rFonts w:eastAsiaTheme="minorEastAsia"/>
          <w:lang w:eastAsia="zh-CN"/>
        </w:rPr>
        <w:t xml:space="preserve">. </w:t>
      </w:r>
    </w:p>
    <w:p w14:paraId="2AA0E720" w14:textId="77777777" w:rsidR="000F1BD8" w:rsidRPr="00370644" w:rsidRDefault="000F1BD8" w:rsidP="000F1BD8">
      <w:pPr>
        <w:pStyle w:val="Proposal"/>
        <w:numPr>
          <w:ilvl w:val="0"/>
          <w:numId w:val="0"/>
        </w:numPr>
        <w:ind w:left="1304" w:hanging="1304"/>
      </w:pPr>
    </w:p>
    <w:p w14:paraId="75ED6CCB" w14:textId="529952B8" w:rsidR="005A78B5" w:rsidRPr="00991781" w:rsidRDefault="00E151C5" w:rsidP="00265F85">
      <w:pPr>
        <w:pStyle w:val="Proposal"/>
        <w:rPr>
          <w:rFonts w:hint="eastAsia"/>
        </w:rPr>
      </w:pPr>
      <w:bookmarkStart w:id="39" w:name="_Toc146545831"/>
      <w:bookmarkStart w:id="40" w:name="_Toc146811875"/>
      <w:proofErr w:type="spellStart"/>
      <w:r>
        <w:t>gNB</w:t>
      </w:r>
      <w:proofErr w:type="spellEnd"/>
      <w:r>
        <w:t xml:space="preserve"> can report the </w:t>
      </w:r>
      <w:r w:rsidR="005B4721">
        <w:t>measured UE trajectory</w:t>
      </w:r>
      <w:r>
        <w:t xml:space="preserve"> of many UEs in the same DATA COLLECTION UPDATE message even if the configured periodicity/report duration for some UEs is </w:t>
      </w:r>
      <w:r w:rsidR="00CC01C7">
        <w:rPr>
          <w:rFonts w:hint="eastAsia"/>
        </w:rPr>
        <w:t>not</w:t>
      </w:r>
      <w:r w:rsidR="00CC01C7">
        <w:t xml:space="preserve"> </w:t>
      </w:r>
      <w:r>
        <w:t>reached.</w:t>
      </w:r>
      <w:bookmarkEnd w:id="39"/>
      <w:bookmarkEnd w:id="40"/>
    </w:p>
    <w:p w14:paraId="68F413C6" w14:textId="77777777" w:rsidR="00664DB3" w:rsidRPr="001C223E" w:rsidRDefault="00664DB3" w:rsidP="00664DB3">
      <w:pPr>
        <w:pStyle w:val="Proposal"/>
      </w:pPr>
      <w:bookmarkStart w:id="41" w:name="_Toc146811053"/>
      <w:bookmarkStart w:id="42" w:name="_Toc146811876"/>
      <w:r>
        <w:rPr>
          <w:rFonts w:hint="eastAsia"/>
        </w:rPr>
        <w:t>R</w:t>
      </w:r>
      <w:r>
        <w:t xml:space="preserve">AN3 </w:t>
      </w:r>
      <w:r>
        <w:rPr>
          <w:rFonts w:hint="eastAsia"/>
        </w:rPr>
        <w:t>ag</w:t>
      </w:r>
      <w:r>
        <w:t xml:space="preserve">rees the relevant TP in </w:t>
      </w:r>
      <w:r w:rsidRPr="009643B4">
        <w:t>R3-235239</w:t>
      </w:r>
      <w:r>
        <w:t>.</w:t>
      </w:r>
      <w:bookmarkEnd w:id="41"/>
      <w:bookmarkEnd w:id="42"/>
    </w:p>
    <w:p w14:paraId="035BD705" w14:textId="77777777" w:rsidR="00AC5F55" w:rsidRPr="00991781" w:rsidRDefault="00AC5F55" w:rsidP="00991781">
      <w:pPr>
        <w:pStyle w:val="Observation"/>
        <w:numPr>
          <w:ilvl w:val="0"/>
          <w:numId w:val="0"/>
        </w:numPr>
        <w:rPr>
          <w:rFonts w:eastAsiaTheme="minorEastAsia" w:hint="eastAsia"/>
        </w:rPr>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2C60708C" w14:textId="77777777" w:rsidR="00664DB3" w:rsidRDefault="001C52DA">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664DB3" w:rsidRPr="00306E0F">
        <w:rPr>
          <w:rFonts w:eastAsiaTheme="minorEastAsia"/>
          <w:noProof/>
          <w14:scene3d>
            <w14:camera w14:prst="orthographicFront"/>
            <w14:lightRig w14:rig="threePt" w14:dir="t">
              <w14:rot w14:lat="0" w14:lon="0" w14:rev="0"/>
            </w14:lightRig>
          </w14:scene3d>
        </w:rPr>
        <w:t>Observation 1</w:t>
      </w:r>
      <w:r w:rsidR="00664DB3">
        <w:rPr>
          <w:rFonts w:asciiTheme="minorHAnsi" w:eastAsiaTheme="minorEastAsia" w:hAnsiTheme="minorHAnsi" w:cstheme="minorBidi"/>
          <w:b w:val="0"/>
          <w:noProof/>
          <w:kern w:val="2"/>
          <w:sz w:val="21"/>
          <w:szCs w:val="22"/>
          <w:lang w:val="en-US" w:eastAsia="zh-CN"/>
        </w:rPr>
        <w:tab/>
      </w:r>
      <w:r w:rsidR="00664DB3" w:rsidRPr="00306E0F">
        <w:rPr>
          <w:rFonts w:eastAsiaTheme="minorEastAsia"/>
          <w:noProof/>
        </w:rPr>
        <w:t>Depending on if source gNB wants to train an AI model capable of predicting time of stay, the time of stay in measured UE trajectory may or may not be needed.</w:t>
      </w:r>
    </w:p>
    <w:p w14:paraId="1FDBFF53" w14:textId="0ACA7F62"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F10006B" w14:textId="30456D3B" w:rsidR="00CC01C7"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6811866" w:history="1">
        <w:r w:rsidR="00CC01C7" w:rsidRPr="00C90018">
          <w:rPr>
            <w:rStyle w:val="Hyperlink"/>
            <w:noProof/>
            <w14:scene3d>
              <w14:camera w14:prst="orthographicFront"/>
              <w14:lightRig w14:rig="threePt" w14:dir="t">
                <w14:rot w14:lat="0" w14:lon="0" w14:rev="0"/>
              </w14:lightRig>
            </w14:scene3d>
          </w:rPr>
          <w:t>Proposal 1</w:t>
        </w:r>
        <w:r w:rsidR="00CC01C7">
          <w:rPr>
            <w:rFonts w:asciiTheme="minorHAnsi" w:eastAsiaTheme="minorEastAsia" w:hAnsiTheme="minorHAnsi" w:cstheme="minorBidi"/>
            <w:b w:val="0"/>
            <w:noProof/>
            <w:kern w:val="2"/>
            <w:sz w:val="21"/>
            <w:szCs w:val="22"/>
            <w:lang w:val="en-US" w:eastAsia="zh-CN"/>
          </w:rPr>
          <w:tab/>
        </w:r>
        <w:r w:rsidR="00CC01C7" w:rsidRPr="00C90018">
          <w:rPr>
            <w:rStyle w:val="Hyperlink"/>
            <w:noProof/>
          </w:rPr>
          <w:t>RAN3 agrees the presence of time of stay in measured UE trajectory is mandatory. Otherwise, RAN3 introduces additional indicator for source gNB to indicate target gNB whether time of stay for each visited cell is required.</w:t>
        </w:r>
      </w:hyperlink>
    </w:p>
    <w:p w14:paraId="23ECFE23" w14:textId="2493789B" w:rsidR="00CC01C7" w:rsidRDefault="00991781">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867" w:history="1">
        <w:r w:rsidR="00CC01C7" w:rsidRPr="00C90018">
          <w:rPr>
            <w:rStyle w:val="Hyperlink"/>
            <w:noProof/>
            <w14:scene3d>
              <w14:camera w14:prst="orthographicFront"/>
              <w14:lightRig w14:rig="threePt" w14:dir="t">
                <w14:rot w14:lat="0" w14:lon="0" w14:rev="0"/>
              </w14:lightRig>
            </w14:scene3d>
          </w:rPr>
          <w:t>Proposal 2</w:t>
        </w:r>
        <w:r w:rsidR="00CC01C7">
          <w:rPr>
            <w:rFonts w:asciiTheme="minorHAnsi" w:eastAsiaTheme="minorEastAsia" w:hAnsiTheme="minorHAnsi" w:cstheme="minorBidi"/>
            <w:b w:val="0"/>
            <w:noProof/>
            <w:kern w:val="2"/>
            <w:sz w:val="21"/>
            <w:szCs w:val="22"/>
            <w:lang w:val="en-US" w:eastAsia="zh-CN"/>
          </w:rPr>
          <w:tab/>
        </w:r>
        <w:r w:rsidR="00CC01C7" w:rsidRPr="00C90018">
          <w:rPr>
            <w:rStyle w:val="Hyperlink"/>
            <w:noProof/>
          </w:rPr>
          <w:t>RAN3 is suggested to follow majority view and use either UHI or new IE to carry measured UE trajectory from target gNB to source gNB.</w:t>
        </w:r>
      </w:hyperlink>
    </w:p>
    <w:p w14:paraId="55DE4288" w14:textId="6D093334" w:rsidR="00CC01C7" w:rsidRDefault="00991781">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868" w:history="1">
        <w:r w:rsidR="00CC01C7" w:rsidRPr="00C90018">
          <w:rPr>
            <w:rStyle w:val="Hyperlink"/>
            <w:noProof/>
            <w14:scene3d>
              <w14:camera w14:prst="orthographicFront"/>
              <w14:lightRig w14:rig="threePt" w14:dir="t">
                <w14:rot w14:lat="0" w14:lon="0" w14:rev="0"/>
              </w14:lightRig>
            </w14:scene3d>
          </w:rPr>
          <w:t>Proposal 3</w:t>
        </w:r>
        <w:r w:rsidR="00CC01C7">
          <w:rPr>
            <w:rFonts w:asciiTheme="minorHAnsi" w:eastAsiaTheme="minorEastAsia" w:hAnsiTheme="minorHAnsi" w:cstheme="minorBidi"/>
            <w:b w:val="0"/>
            <w:noProof/>
            <w:kern w:val="2"/>
            <w:sz w:val="21"/>
            <w:szCs w:val="22"/>
            <w:lang w:val="en-US" w:eastAsia="zh-CN"/>
          </w:rPr>
          <w:tab/>
        </w:r>
        <w:r w:rsidR="00CC01C7" w:rsidRPr="00C90018">
          <w:rPr>
            <w:rStyle w:val="Hyperlink"/>
            <w:noProof/>
          </w:rPr>
          <w:t>RAN3 does not support UE trajectory prediction request mechanism in release 18.</w:t>
        </w:r>
      </w:hyperlink>
    </w:p>
    <w:p w14:paraId="4AAB2FA0" w14:textId="7B60F74F" w:rsidR="00CC01C7" w:rsidRDefault="00991781">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869" w:history="1">
        <w:r w:rsidR="00CC01C7" w:rsidRPr="00C90018">
          <w:rPr>
            <w:rStyle w:val="Hyperlink"/>
            <w:noProof/>
            <w14:scene3d>
              <w14:camera w14:prst="orthographicFront"/>
              <w14:lightRig w14:rig="threePt" w14:dir="t">
                <w14:rot w14:lat="0" w14:lon="0" w14:rev="0"/>
              </w14:lightRig>
            </w14:scene3d>
          </w:rPr>
          <w:t>Proposal 4</w:t>
        </w:r>
        <w:r w:rsidR="00CC01C7">
          <w:rPr>
            <w:rFonts w:asciiTheme="minorHAnsi" w:eastAsiaTheme="minorEastAsia" w:hAnsiTheme="minorHAnsi" w:cstheme="minorBidi"/>
            <w:b w:val="0"/>
            <w:noProof/>
            <w:kern w:val="2"/>
            <w:sz w:val="21"/>
            <w:szCs w:val="22"/>
            <w:lang w:val="en-US" w:eastAsia="zh-CN"/>
          </w:rPr>
          <w:tab/>
        </w:r>
        <w:r w:rsidR="00CC01C7" w:rsidRPr="00C90018">
          <w:rPr>
            <w:rStyle w:val="Hyperlink"/>
            <w:noProof/>
          </w:rPr>
          <w:t>RAN3 is suggested to convey the configuration for prediction request, configuration for UE performance feedback, and configuration for measured UE trajectory after handover as three separate IEs or IE groups.</w:t>
        </w:r>
      </w:hyperlink>
    </w:p>
    <w:p w14:paraId="244EED43" w14:textId="5EC71B7F" w:rsidR="00CC01C7" w:rsidRDefault="00991781">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870" w:history="1">
        <w:r w:rsidR="00CC01C7" w:rsidRPr="00C90018">
          <w:rPr>
            <w:rStyle w:val="Hyperlink"/>
            <w:noProof/>
            <w14:scene3d>
              <w14:camera w14:prst="orthographicFront"/>
              <w14:lightRig w14:rig="threePt" w14:dir="t">
                <w14:rot w14:lat="0" w14:lon="0" w14:rev="0"/>
              </w14:lightRig>
            </w14:scene3d>
          </w:rPr>
          <w:t>Proposal 5</w:t>
        </w:r>
        <w:r w:rsidR="00CC01C7">
          <w:rPr>
            <w:rFonts w:asciiTheme="minorHAnsi" w:eastAsiaTheme="minorEastAsia" w:hAnsiTheme="minorHAnsi" w:cstheme="minorBidi"/>
            <w:b w:val="0"/>
            <w:noProof/>
            <w:kern w:val="2"/>
            <w:sz w:val="21"/>
            <w:szCs w:val="22"/>
            <w:lang w:val="en-US" w:eastAsia="zh-CN"/>
          </w:rPr>
          <w:tab/>
        </w:r>
        <w:r w:rsidR="00CC01C7" w:rsidRPr="00C90018">
          <w:rPr>
            <w:rStyle w:val="Hyperlink"/>
            <w:noProof/>
          </w:rPr>
          <w:t>If report time duration is configured for the measured UE trajectory report, any UE trajectory reporting after handover should occur no later than the expiration of reporting duration.</w:t>
        </w:r>
      </w:hyperlink>
    </w:p>
    <w:p w14:paraId="02F0D88B" w14:textId="433EACA7" w:rsidR="00CC01C7" w:rsidRDefault="00991781">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871" w:history="1">
        <w:r w:rsidR="00CC01C7" w:rsidRPr="00C90018">
          <w:rPr>
            <w:rStyle w:val="Hyperlink"/>
            <w:noProof/>
            <w14:scene3d>
              <w14:camera w14:prst="orthographicFront"/>
              <w14:lightRig w14:rig="threePt" w14:dir="t">
                <w14:rot w14:lat="0" w14:lon="0" w14:rev="0"/>
              </w14:lightRig>
            </w14:scene3d>
          </w:rPr>
          <w:t>Proposal 6</w:t>
        </w:r>
        <w:r w:rsidR="00CC01C7">
          <w:rPr>
            <w:rFonts w:asciiTheme="minorHAnsi" w:eastAsiaTheme="minorEastAsia" w:hAnsiTheme="minorHAnsi" w:cstheme="minorBidi"/>
            <w:b w:val="0"/>
            <w:noProof/>
            <w:kern w:val="2"/>
            <w:sz w:val="21"/>
            <w:szCs w:val="22"/>
            <w:lang w:val="en-US" w:eastAsia="zh-CN"/>
          </w:rPr>
          <w:tab/>
        </w:r>
        <w:r w:rsidR="00CC01C7" w:rsidRPr="00C90018">
          <w:rPr>
            <w:rStyle w:val="Hyperlink"/>
            <w:noProof/>
          </w:rPr>
          <w:t>If the number of handovers is configured for the measured UE trajectory report, any UE trajectory reporting after handover should occur no later than the configured number of handovers is exceeded.</w:t>
        </w:r>
      </w:hyperlink>
    </w:p>
    <w:p w14:paraId="6CAFFE9F" w14:textId="79DE3538" w:rsidR="00CC01C7" w:rsidRDefault="00991781">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872" w:history="1">
        <w:r w:rsidR="00CC01C7" w:rsidRPr="00C90018">
          <w:rPr>
            <w:rStyle w:val="Hyperlink"/>
            <w:noProof/>
            <w14:scene3d>
              <w14:camera w14:prst="orthographicFront"/>
              <w14:lightRig w14:rig="threePt" w14:dir="t">
                <w14:rot w14:lat="0" w14:lon="0" w14:rev="0"/>
              </w14:lightRig>
            </w14:scene3d>
          </w:rPr>
          <w:t>Proposal 7</w:t>
        </w:r>
        <w:r w:rsidR="00CC01C7">
          <w:rPr>
            <w:rFonts w:asciiTheme="minorHAnsi" w:eastAsiaTheme="minorEastAsia" w:hAnsiTheme="minorHAnsi" w:cstheme="minorBidi"/>
            <w:b w:val="0"/>
            <w:noProof/>
            <w:kern w:val="2"/>
            <w:sz w:val="21"/>
            <w:szCs w:val="22"/>
            <w:lang w:val="en-US" w:eastAsia="zh-CN"/>
          </w:rPr>
          <w:tab/>
        </w:r>
        <w:r w:rsidR="00CC01C7" w:rsidRPr="00C90018">
          <w:rPr>
            <w:rStyle w:val="Hyperlink"/>
            <w:noProof/>
          </w:rPr>
          <w:t>If target gNB can no longer provide measured UE trajectory for a particular UE (e.g., due to RLF, RRC state, HO), the target gNB indicates to the source gNB via a cause value associated with the UE in the DATA COLLECTION UPDATE message.</w:t>
        </w:r>
      </w:hyperlink>
    </w:p>
    <w:p w14:paraId="36C80776" w14:textId="638BFDE2" w:rsidR="00CC01C7" w:rsidRDefault="00991781">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873" w:history="1">
        <w:r w:rsidR="00CC01C7" w:rsidRPr="00C90018">
          <w:rPr>
            <w:rStyle w:val="Hyperlink"/>
            <w:noProof/>
            <w14:scene3d>
              <w14:camera w14:prst="orthographicFront"/>
              <w14:lightRig w14:rig="threePt" w14:dir="t">
                <w14:rot w14:lat="0" w14:lon="0" w14:rev="0"/>
              </w14:lightRig>
            </w14:scene3d>
          </w:rPr>
          <w:t>Proposal 8</w:t>
        </w:r>
        <w:r w:rsidR="00CC01C7">
          <w:rPr>
            <w:rFonts w:asciiTheme="minorHAnsi" w:eastAsiaTheme="minorEastAsia" w:hAnsiTheme="minorHAnsi" w:cstheme="minorBidi"/>
            <w:b w:val="0"/>
            <w:noProof/>
            <w:kern w:val="2"/>
            <w:sz w:val="21"/>
            <w:szCs w:val="22"/>
            <w:lang w:val="en-US" w:eastAsia="zh-CN"/>
          </w:rPr>
          <w:tab/>
        </w:r>
        <w:r w:rsidR="00CC01C7" w:rsidRPr="00C90018">
          <w:rPr>
            <w:rStyle w:val="Hyperlink"/>
            <w:noProof/>
          </w:rPr>
          <w:t>RAN3 further discusses if legacy cause values can be reused with extended meaning or new cause values are needed.</w:t>
        </w:r>
      </w:hyperlink>
    </w:p>
    <w:p w14:paraId="32D3016D" w14:textId="3098A8A1" w:rsidR="00CC01C7" w:rsidRDefault="00991781">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874" w:history="1">
        <w:r w:rsidR="00CC01C7" w:rsidRPr="00C90018">
          <w:rPr>
            <w:rStyle w:val="Hyperlink"/>
            <w:noProof/>
            <w14:scene3d>
              <w14:camera w14:prst="orthographicFront"/>
              <w14:lightRig w14:rig="threePt" w14:dir="t">
                <w14:rot w14:lat="0" w14:lon="0" w14:rev="0"/>
              </w14:lightRig>
            </w14:scene3d>
          </w:rPr>
          <w:t>Proposal 9</w:t>
        </w:r>
        <w:r w:rsidR="00CC01C7">
          <w:rPr>
            <w:rFonts w:asciiTheme="minorHAnsi" w:eastAsiaTheme="minorEastAsia" w:hAnsiTheme="minorHAnsi" w:cstheme="minorBidi"/>
            <w:b w:val="0"/>
            <w:noProof/>
            <w:kern w:val="2"/>
            <w:sz w:val="21"/>
            <w:szCs w:val="22"/>
            <w:lang w:val="en-US" w:eastAsia="zh-CN"/>
          </w:rPr>
          <w:tab/>
        </w:r>
        <w:r w:rsidR="00CC01C7" w:rsidRPr="00C90018">
          <w:rPr>
            <w:rStyle w:val="Hyperlink"/>
            <w:noProof/>
          </w:rPr>
          <w:t>RAN3 agrees that if Reporting Duration is configured for the measured UE trajectory, it starts at successful handover execution.</w:t>
        </w:r>
      </w:hyperlink>
    </w:p>
    <w:p w14:paraId="63EA77FB" w14:textId="25B6A2A6" w:rsidR="00CC01C7" w:rsidRDefault="00991781">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875" w:history="1">
        <w:r w:rsidR="00CC01C7" w:rsidRPr="00C90018">
          <w:rPr>
            <w:rStyle w:val="Hyperlink"/>
            <w:noProof/>
            <w14:scene3d>
              <w14:camera w14:prst="orthographicFront"/>
              <w14:lightRig w14:rig="threePt" w14:dir="t">
                <w14:rot w14:lat="0" w14:lon="0" w14:rev="0"/>
              </w14:lightRig>
            </w14:scene3d>
          </w:rPr>
          <w:t>Proposal 10</w:t>
        </w:r>
        <w:r w:rsidR="00CC01C7">
          <w:rPr>
            <w:rFonts w:asciiTheme="minorHAnsi" w:eastAsiaTheme="minorEastAsia" w:hAnsiTheme="minorHAnsi" w:cstheme="minorBidi"/>
            <w:b w:val="0"/>
            <w:noProof/>
            <w:kern w:val="2"/>
            <w:sz w:val="21"/>
            <w:szCs w:val="22"/>
            <w:lang w:val="en-US" w:eastAsia="zh-CN"/>
          </w:rPr>
          <w:tab/>
        </w:r>
        <w:r w:rsidR="00CC01C7" w:rsidRPr="00C90018">
          <w:rPr>
            <w:rStyle w:val="Hyperlink"/>
            <w:noProof/>
          </w:rPr>
          <w:t>gNB can report the measured UE trajectory of many UEs in the same DATA COLLECTION UPDATE message even if the configured periodicity/report duration for some UEs is not reached.</w:t>
        </w:r>
      </w:hyperlink>
    </w:p>
    <w:p w14:paraId="3509B9AB" w14:textId="611D2437" w:rsidR="00CC01C7" w:rsidRDefault="00991781">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1876" w:history="1">
        <w:r w:rsidR="00CC01C7" w:rsidRPr="00C90018">
          <w:rPr>
            <w:rStyle w:val="Hyperlink"/>
            <w:noProof/>
            <w14:scene3d>
              <w14:camera w14:prst="orthographicFront"/>
              <w14:lightRig w14:rig="threePt" w14:dir="t">
                <w14:rot w14:lat="0" w14:lon="0" w14:rev="0"/>
              </w14:lightRig>
            </w14:scene3d>
          </w:rPr>
          <w:t>Proposal 11</w:t>
        </w:r>
        <w:r w:rsidR="00CC01C7">
          <w:rPr>
            <w:rFonts w:asciiTheme="minorHAnsi" w:eastAsiaTheme="minorEastAsia" w:hAnsiTheme="minorHAnsi" w:cstheme="minorBidi"/>
            <w:b w:val="0"/>
            <w:noProof/>
            <w:kern w:val="2"/>
            <w:sz w:val="21"/>
            <w:szCs w:val="22"/>
            <w:lang w:val="en-US" w:eastAsia="zh-CN"/>
          </w:rPr>
          <w:tab/>
        </w:r>
        <w:r w:rsidR="00CC01C7" w:rsidRPr="00C90018">
          <w:rPr>
            <w:rStyle w:val="Hyperlink"/>
            <w:noProof/>
          </w:rPr>
          <w:t>RAN3 agrees the relevant TP in R3-235239.</w:t>
        </w:r>
      </w:hyperlink>
    </w:p>
    <w:p w14:paraId="52C68EDB" w14:textId="512494A9"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Pr="005D4080" w:rsidRDefault="005D4080" w:rsidP="00991781">
      <w:pPr>
        <w:overflowPunct/>
        <w:autoSpaceDE/>
        <w:autoSpaceDN/>
        <w:adjustRightInd/>
        <w:spacing w:after="0"/>
        <w:textAlignment w:val="auto"/>
        <w:rPr>
          <w:rFonts w:eastAsiaTheme="minorEastAsia" w:cs="Arial" w:hint="eastAsia"/>
          <w:lang w:eastAsia="zh-CN"/>
        </w:rPr>
      </w:pPr>
    </w:p>
    <w:sectPr w:rsidR="005D4080"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38CB" w14:textId="77777777" w:rsidR="00CB35D0" w:rsidRDefault="00CB35D0">
      <w:pPr>
        <w:spacing w:after="0"/>
      </w:pPr>
      <w:r>
        <w:separator/>
      </w:r>
    </w:p>
  </w:endnote>
  <w:endnote w:type="continuationSeparator" w:id="0">
    <w:p w14:paraId="5D685C85" w14:textId="77777777" w:rsidR="00CB35D0" w:rsidRDefault="00CB35D0">
      <w:pPr>
        <w:spacing w:after="0"/>
      </w:pPr>
      <w:r>
        <w:continuationSeparator/>
      </w:r>
    </w:p>
  </w:endnote>
  <w:endnote w:type="continuationNotice" w:id="1">
    <w:p w14:paraId="5A2BB857" w14:textId="77777777" w:rsidR="00CB35D0" w:rsidRDefault="00CB3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F197D" w14:textId="77777777" w:rsidR="00CB35D0" w:rsidRDefault="00CB35D0">
      <w:pPr>
        <w:spacing w:after="0"/>
      </w:pPr>
      <w:r>
        <w:separator/>
      </w:r>
    </w:p>
  </w:footnote>
  <w:footnote w:type="continuationSeparator" w:id="0">
    <w:p w14:paraId="4F5C6E3A" w14:textId="77777777" w:rsidR="00CB35D0" w:rsidRDefault="00CB35D0">
      <w:pPr>
        <w:spacing w:after="0"/>
      </w:pPr>
      <w:r>
        <w:continuationSeparator/>
      </w:r>
    </w:p>
  </w:footnote>
  <w:footnote w:type="continuationNotice" w:id="1">
    <w:p w14:paraId="4516077F" w14:textId="77777777" w:rsidR="00CB35D0" w:rsidRDefault="00CB35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0"/>
  </w:num>
  <w:num w:numId="2" w16cid:durableId="86121853">
    <w:abstractNumId w:val="16"/>
  </w:num>
  <w:num w:numId="3" w16cid:durableId="2141805434">
    <w:abstractNumId w:val="10"/>
  </w:num>
  <w:num w:numId="4" w16cid:durableId="1603562189">
    <w:abstractNumId w:val="3"/>
  </w:num>
  <w:num w:numId="5" w16cid:durableId="1061565165">
    <w:abstractNumId w:val="8"/>
  </w:num>
  <w:num w:numId="6" w16cid:durableId="2100710569">
    <w:abstractNumId w:val="8"/>
    <w:lvlOverride w:ilvl="0">
      <w:startOverride w:val="1"/>
    </w:lvlOverride>
  </w:num>
  <w:num w:numId="7" w16cid:durableId="1281952829">
    <w:abstractNumId w:val="25"/>
  </w:num>
  <w:num w:numId="8" w16cid:durableId="804086682">
    <w:abstractNumId w:val="8"/>
  </w:num>
  <w:num w:numId="9" w16cid:durableId="1812476960">
    <w:abstractNumId w:val="15"/>
  </w:num>
  <w:num w:numId="10" w16cid:durableId="326444733">
    <w:abstractNumId w:val="9"/>
  </w:num>
  <w:num w:numId="11" w16cid:durableId="700982239">
    <w:abstractNumId w:val="11"/>
  </w:num>
  <w:num w:numId="12" w16cid:durableId="865604887">
    <w:abstractNumId w:val="26"/>
  </w:num>
  <w:num w:numId="13" w16cid:durableId="474220198">
    <w:abstractNumId w:val="1"/>
  </w:num>
  <w:num w:numId="14" w16cid:durableId="1884513743">
    <w:abstractNumId w:val="2"/>
  </w:num>
  <w:num w:numId="15" w16cid:durableId="747700567">
    <w:abstractNumId w:val="23"/>
  </w:num>
  <w:num w:numId="16" w16cid:durableId="1829518836">
    <w:abstractNumId w:val="13"/>
  </w:num>
  <w:num w:numId="17" w16cid:durableId="1828280929">
    <w:abstractNumId w:val="9"/>
  </w:num>
  <w:num w:numId="18" w16cid:durableId="2024084010">
    <w:abstractNumId w:val="19"/>
  </w:num>
  <w:num w:numId="19" w16cid:durableId="1742406856">
    <w:abstractNumId w:val="18"/>
  </w:num>
  <w:num w:numId="20" w16cid:durableId="952134341">
    <w:abstractNumId w:val="24"/>
  </w:num>
  <w:num w:numId="21" w16cid:durableId="2021735655">
    <w:abstractNumId w:val="8"/>
  </w:num>
  <w:num w:numId="22" w16cid:durableId="1492985881">
    <w:abstractNumId w:val="4"/>
  </w:num>
  <w:num w:numId="23" w16cid:durableId="2016615132">
    <w:abstractNumId w:val="22"/>
  </w:num>
  <w:num w:numId="24" w16cid:durableId="1728455391">
    <w:abstractNumId w:val="0"/>
  </w:num>
  <w:num w:numId="25" w16cid:durableId="604457965">
    <w:abstractNumId w:val="5"/>
  </w:num>
  <w:num w:numId="26" w16cid:durableId="1256935176">
    <w:abstractNumId w:val="21"/>
  </w:num>
  <w:num w:numId="27" w16cid:durableId="708258030">
    <w:abstractNumId w:val="27"/>
  </w:num>
  <w:num w:numId="28" w16cid:durableId="1084573684">
    <w:abstractNumId w:val="17"/>
  </w:num>
  <w:num w:numId="29" w16cid:durableId="1542355462">
    <w:abstractNumId w:val="7"/>
  </w:num>
  <w:num w:numId="30" w16cid:durableId="1916280167">
    <w:abstractNumId w:val="6"/>
  </w:num>
  <w:num w:numId="31" w16cid:durableId="1812672423">
    <w:abstractNumId w:val="14"/>
  </w:num>
  <w:num w:numId="32" w16cid:durableId="92171820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470A"/>
    <w:rsid w:val="00084976"/>
    <w:rsid w:val="00084A1A"/>
    <w:rsid w:val="00085EE5"/>
    <w:rsid w:val="0008681A"/>
    <w:rsid w:val="00086A85"/>
    <w:rsid w:val="00087F72"/>
    <w:rsid w:val="00090364"/>
    <w:rsid w:val="00090830"/>
    <w:rsid w:val="00090CAD"/>
    <w:rsid w:val="00090F1D"/>
    <w:rsid w:val="00091F04"/>
    <w:rsid w:val="000933D3"/>
    <w:rsid w:val="000944AE"/>
    <w:rsid w:val="000957C6"/>
    <w:rsid w:val="00095F23"/>
    <w:rsid w:val="00096F96"/>
    <w:rsid w:val="00097AFE"/>
    <w:rsid w:val="000A05DA"/>
    <w:rsid w:val="000A0D07"/>
    <w:rsid w:val="000A15E0"/>
    <w:rsid w:val="000A1C31"/>
    <w:rsid w:val="000A1C39"/>
    <w:rsid w:val="000A2B3E"/>
    <w:rsid w:val="000A31C9"/>
    <w:rsid w:val="000A38A4"/>
    <w:rsid w:val="000A4924"/>
    <w:rsid w:val="000A52FF"/>
    <w:rsid w:val="000A5565"/>
    <w:rsid w:val="000A7D71"/>
    <w:rsid w:val="000B0645"/>
    <w:rsid w:val="000B11C6"/>
    <w:rsid w:val="000B13AB"/>
    <w:rsid w:val="000B2965"/>
    <w:rsid w:val="000B4756"/>
    <w:rsid w:val="000B4F24"/>
    <w:rsid w:val="000B56AD"/>
    <w:rsid w:val="000B5874"/>
    <w:rsid w:val="000B67CB"/>
    <w:rsid w:val="000B75D3"/>
    <w:rsid w:val="000C0771"/>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E56"/>
    <w:rsid w:val="000F03C3"/>
    <w:rsid w:val="000F0B78"/>
    <w:rsid w:val="000F1BD8"/>
    <w:rsid w:val="000F274E"/>
    <w:rsid w:val="000F3001"/>
    <w:rsid w:val="000F32C1"/>
    <w:rsid w:val="000F433E"/>
    <w:rsid w:val="000F4382"/>
    <w:rsid w:val="000F43A5"/>
    <w:rsid w:val="000F6242"/>
    <w:rsid w:val="00100365"/>
    <w:rsid w:val="001018E2"/>
    <w:rsid w:val="00101CCB"/>
    <w:rsid w:val="00102032"/>
    <w:rsid w:val="001033B4"/>
    <w:rsid w:val="00103654"/>
    <w:rsid w:val="00104827"/>
    <w:rsid w:val="00104F54"/>
    <w:rsid w:val="00104FF1"/>
    <w:rsid w:val="001053B7"/>
    <w:rsid w:val="00105745"/>
    <w:rsid w:val="00105B27"/>
    <w:rsid w:val="001061B5"/>
    <w:rsid w:val="0010627B"/>
    <w:rsid w:val="0010745B"/>
    <w:rsid w:val="00107AD1"/>
    <w:rsid w:val="0011026A"/>
    <w:rsid w:val="00110411"/>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1227"/>
    <w:rsid w:val="00141482"/>
    <w:rsid w:val="00141D52"/>
    <w:rsid w:val="001423AA"/>
    <w:rsid w:val="001446A2"/>
    <w:rsid w:val="00145A03"/>
    <w:rsid w:val="00145A98"/>
    <w:rsid w:val="0014617A"/>
    <w:rsid w:val="001463F9"/>
    <w:rsid w:val="00146E02"/>
    <w:rsid w:val="00147072"/>
    <w:rsid w:val="00150518"/>
    <w:rsid w:val="001524A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41AE5"/>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62F0"/>
    <w:rsid w:val="0038675F"/>
    <w:rsid w:val="0039125D"/>
    <w:rsid w:val="0039323E"/>
    <w:rsid w:val="0039380D"/>
    <w:rsid w:val="003938D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74D5"/>
    <w:rsid w:val="004B7621"/>
    <w:rsid w:val="004B7DB0"/>
    <w:rsid w:val="004C01A5"/>
    <w:rsid w:val="004C033C"/>
    <w:rsid w:val="004C128E"/>
    <w:rsid w:val="004C1750"/>
    <w:rsid w:val="004C1E26"/>
    <w:rsid w:val="004C2ED1"/>
    <w:rsid w:val="004C32CE"/>
    <w:rsid w:val="004C38EC"/>
    <w:rsid w:val="004C3B2C"/>
    <w:rsid w:val="004C5319"/>
    <w:rsid w:val="004C53EA"/>
    <w:rsid w:val="004C567B"/>
    <w:rsid w:val="004C689B"/>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3A43"/>
    <w:rsid w:val="00543EFE"/>
    <w:rsid w:val="005446D9"/>
    <w:rsid w:val="005449E6"/>
    <w:rsid w:val="005465EC"/>
    <w:rsid w:val="005512C9"/>
    <w:rsid w:val="00551678"/>
    <w:rsid w:val="005527ED"/>
    <w:rsid w:val="00552A3D"/>
    <w:rsid w:val="00552FA4"/>
    <w:rsid w:val="005530F6"/>
    <w:rsid w:val="00553A7B"/>
    <w:rsid w:val="005541F0"/>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513"/>
    <w:rsid w:val="00583A13"/>
    <w:rsid w:val="00584466"/>
    <w:rsid w:val="00585A38"/>
    <w:rsid w:val="00587F4A"/>
    <w:rsid w:val="00590021"/>
    <w:rsid w:val="00590BA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736D"/>
    <w:rsid w:val="005A7864"/>
    <w:rsid w:val="005A78B5"/>
    <w:rsid w:val="005A7FAB"/>
    <w:rsid w:val="005B3F65"/>
    <w:rsid w:val="005B4457"/>
    <w:rsid w:val="005B4721"/>
    <w:rsid w:val="005B4F3C"/>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4DB3"/>
    <w:rsid w:val="00666201"/>
    <w:rsid w:val="00666432"/>
    <w:rsid w:val="00670630"/>
    <w:rsid w:val="00671C44"/>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7D39"/>
    <w:rsid w:val="0069044A"/>
    <w:rsid w:val="00691598"/>
    <w:rsid w:val="006916BF"/>
    <w:rsid w:val="0069216F"/>
    <w:rsid w:val="006922A2"/>
    <w:rsid w:val="006924B6"/>
    <w:rsid w:val="006938C5"/>
    <w:rsid w:val="00694AB6"/>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3D61"/>
    <w:rsid w:val="006B4A30"/>
    <w:rsid w:val="006B509B"/>
    <w:rsid w:val="006B6427"/>
    <w:rsid w:val="006C05DA"/>
    <w:rsid w:val="006C0AE8"/>
    <w:rsid w:val="006C10D2"/>
    <w:rsid w:val="006C10D9"/>
    <w:rsid w:val="006C1FBE"/>
    <w:rsid w:val="006C3128"/>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E97"/>
    <w:rsid w:val="007013B3"/>
    <w:rsid w:val="00701B6D"/>
    <w:rsid w:val="00701E6D"/>
    <w:rsid w:val="00702B90"/>
    <w:rsid w:val="00703B5D"/>
    <w:rsid w:val="0070527B"/>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B4B"/>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D5F"/>
    <w:rsid w:val="00A55D1F"/>
    <w:rsid w:val="00A55D23"/>
    <w:rsid w:val="00A56501"/>
    <w:rsid w:val="00A57AB7"/>
    <w:rsid w:val="00A57DBB"/>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A0B83"/>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AD"/>
    <w:rsid w:val="00B617B9"/>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EE"/>
    <w:rsid w:val="00BC795A"/>
    <w:rsid w:val="00BC7C05"/>
    <w:rsid w:val="00BD053A"/>
    <w:rsid w:val="00BD0C4F"/>
    <w:rsid w:val="00BD1B44"/>
    <w:rsid w:val="00BD2723"/>
    <w:rsid w:val="00BD4AF2"/>
    <w:rsid w:val="00BD4F51"/>
    <w:rsid w:val="00BD56C2"/>
    <w:rsid w:val="00BD5F5C"/>
    <w:rsid w:val="00BD7B8D"/>
    <w:rsid w:val="00BE00ED"/>
    <w:rsid w:val="00BE0C55"/>
    <w:rsid w:val="00BE0F57"/>
    <w:rsid w:val="00BE171F"/>
    <w:rsid w:val="00BE1786"/>
    <w:rsid w:val="00BE1B0F"/>
    <w:rsid w:val="00BE205F"/>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D4"/>
    <w:rsid w:val="00C177C2"/>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422B"/>
    <w:rsid w:val="00C54BAE"/>
    <w:rsid w:val="00C5599A"/>
    <w:rsid w:val="00C5692D"/>
    <w:rsid w:val="00C56A25"/>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350C"/>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30233"/>
    <w:rsid w:val="00D30D4F"/>
    <w:rsid w:val="00D313B0"/>
    <w:rsid w:val="00D313F6"/>
    <w:rsid w:val="00D32D20"/>
    <w:rsid w:val="00D332C0"/>
    <w:rsid w:val="00D335DB"/>
    <w:rsid w:val="00D34933"/>
    <w:rsid w:val="00D34FBB"/>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EF6852"/>
    <w:rsid w:val="00EF69F8"/>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2E4"/>
    <w:rsid w:val="00F314F3"/>
    <w:rsid w:val="00F316BF"/>
    <w:rsid w:val="00F31CC2"/>
    <w:rsid w:val="00F32974"/>
    <w:rsid w:val="00F32DB3"/>
    <w:rsid w:val="00F33EE7"/>
    <w:rsid w:val="00F3503D"/>
    <w:rsid w:val="00F377F2"/>
    <w:rsid w:val="00F37F1D"/>
    <w:rsid w:val="00F40B8A"/>
    <w:rsid w:val="00F40ED2"/>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28F2"/>
    <w:rsid w:val="00FB3F30"/>
    <w:rsid w:val="00FB5154"/>
    <w:rsid w:val="00FB5B3F"/>
    <w:rsid w:val="00FB644E"/>
    <w:rsid w:val="00FB7A9A"/>
    <w:rsid w:val="00FC0873"/>
    <w:rsid w:val="00FC1A61"/>
    <w:rsid w:val="00FC1FA2"/>
    <w:rsid w:val="00FC221C"/>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F9B"/>
    <w:rsid w:val="00FE3FC6"/>
    <w:rsid w:val="00FE45D2"/>
    <w:rsid w:val="00FE4B44"/>
    <w:rsid w:val="00FE5F60"/>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3477</TotalTime>
  <Pages>5</Pages>
  <Words>2182</Words>
  <Characters>11291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1643</cp:revision>
  <cp:lastPrinted>2018-05-22T10:28:00Z</cp:lastPrinted>
  <dcterms:created xsi:type="dcterms:W3CDTF">2020-07-28T07:52:00Z</dcterms:created>
  <dcterms:modified xsi:type="dcterms:W3CDTF">2023-09-28T12:39:00Z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